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EC" w:rsidRPr="00A32E95" w:rsidRDefault="00E175EC" w:rsidP="00E175EC">
      <w:pPr>
        <w:jc w:val="center"/>
        <w:rPr>
          <w:sz w:val="28"/>
          <w:szCs w:val="28"/>
        </w:rPr>
      </w:pPr>
      <w:r w:rsidRPr="00A32E95">
        <w:rPr>
          <w:sz w:val="28"/>
          <w:szCs w:val="28"/>
        </w:rPr>
        <w:t xml:space="preserve">СОВЕТ </w:t>
      </w:r>
    </w:p>
    <w:p w:rsidR="00E175EC" w:rsidRPr="00A32E95" w:rsidRDefault="004130DE" w:rsidP="00E17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ПРИВОЛЖСКОГО </w:t>
      </w:r>
      <w:r w:rsidR="00E175EC" w:rsidRPr="00A32E95">
        <w:rPr>
          <w:sz w:val="28"/>
          <w:szCs w:val="28"/>
        </w:rPr>
        <w:t xml:space="preserve"> МУНИЦИПАЛЬНОГО ОБРАЗОВАНИЯ МАРКСОВСКОГО МУНИЦИПАЛЬНОГО РАЙОНА</w:t>
      </w:r>
    </w:p>
    <w:p w:rsidR="00E175EC" w:rsidRPr="00A32E95" w:rsidRDefault="00E175EC" w:rsidP="00E175EC">
      <w:pPr>
        <w:jc w:val="center"/>
        <w:rPr>
          <w:b/>
          <w:sz w:val="28"/>
          <w:szCs w:val="28"/>
        </w:rPr>
      </w:pPr>
      <w:r w:rsidRPr="00A32E95">
        <w:rPr>
          <w:sz w:val="28"/>
          <w:szCs w:val="28"/>
        </w:rPr>
        <w:t xml:space="preserve"> САРАТОВСКОЙ ОБЛАСТИ</w:t>
      </w:r>
      <w:r w:rsidRPr="00A32E95">
        <w:rPr>
          <w:b/>
          <w:sz w:val="28"/>
          <w:szCs w:val="28"/>
        </w:rPr>
        <w:t xml:space="preserve"> </w:t>
      </w:r>
    </w:p>
    <w:p w:rsidR="00E175EC" w:rsidRPr="00A32E95" w:rsidRDefault="00E175EC" w:rsidP="00E175EC">
      <w:pPr>
        <w:jc w:val="center"/>
        <w:rPr>
          <w:sz w:val="28"/>
          <w:szCs w:val="28"/>
        </w:rPr>
      </w:pPr>
    </w:p>
    <w:p w:rsidR="00501B4F" w:rsidRPr="00A32E95" w:rsidRDefault="00E175EC" w:rsidP="00E175EC">
      <w:pPr>
        <w:jc w:val="center"/>
        <w:rPr>
          <w:b/>
          <w:sz w:val="28"/>
          <w:szCs w:val="28"/>
        </w:rPr>
      </w:pPr>
      <w:r w:rsidRPr="00A32E95">
        <w:rPr>
          <w:b/>
          <w:sz w:val="28"/>
          <w:szCs w:val="28"/>
        </w:rPr>
        <w:t>РЕШЕНИЕ</w:t>
      </w:r>
    </w:p>
    <w:p w:rsidR="00A32E95" w:rsidRPr="00A32E95" w:rsidRDefault="00A32E95" w:rsidP="00E175EC">
      <w:pPr>
        <w:jc w:val="center"/>
        <w:rPr>
          <w:sz w:val="28"/>
          <w:szCs w:val="28"/>
        </w:rPr>
      </w:pPr>
    </w:p>
    <w:p w:rsidR="00501B4F" w:rsidRPr="00A32E95" w:rsidRDefault="00501B4F" w:rsidP="00501B4F">
      <w:pPr>
        <w:jc w:val="both"/>
        <w:rPr>
          <w:sz w:val="28"/>
          <w:szCs w:val="28"/>
        </w:rPr>
      </w:pPr>
      <w:r w:rsidRPr="00A32E95">
        <w:rPr>
          <w:sz w:val="28"/>
          <w:szCs w:val="28"/>
        </w:rPr>
        <w:t xml:space="preserve">от </w:t>
      </w:r>
      <w:bookmarkStart w:id="0" w:name="_GoBack"/>
      <w:r w:rsidR="00655837">
        <w:rPr>
          <w:sz w:val="28"/>
          <w:szCs w:val="28"/>
        </w:rPr>
        <w:t>27.03.2023</w:t>
      </w:r>
      <w:r w:rsidR="00A32E95">
        <w:rPr>
          <w:sz w:val="28"/>
          <w:szCs w:val="28"/>
        </w:rPr>
        <w:t xml:space="preserve"> г.</w:t>
      </w:r>
      <w:r w:rsidRPr="00A32E95">
        <w:rPr>
          <w:sz w:val="28"/>
          <w:szCs w:val="28"/>
        </w:rPr>
        <w:t xml:space="preserve"> №</w:t>
      </w:r>
      <w:bookmarkEnd w:id="0"/>
      <w:r w:rsidR="00655837">
        <w:rPr>
          <w:sz w:val="28"/>
          <w:szCs w:val="28"/>
        </w:rPr>
        <w:t xml:space="preserve"> 114/252</w:t>
      </w:r>
    </w:p>
    <w:p w:rsidR="0006488F" w:rsidRPr="00A32E95" w:rsidRDefault="0006488F" w:rsidP="0006488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bookmarkStart w:id="1" w:name="Par1"/>
      <w:bookmarkEnd w:id="1"/>
    </w:p>
    <w:p w:rsidR="0006488F" w:rsidRPr="00A32E95" w:rsidRDefault="0006488F" w:rsidP="005F40BA">
      <w:pPr>
        <w:jc w:val="both"/>
        <w:rPr>
          <w:b/>
          <w:bCs/>
          <w:sz w:val="28"/>
          <w:szCs w:val="28"/>
        </w:rPr>
      </w:pPr>
      <w:r w:rsidRPr="00A32E95">
        <w:rPr>
          <w:b/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06488F" w:rsidRPr="00A32E95" w:rsidRDefault="0006488F" w:rsidP="0006488F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996019" w:rsidRPr="00A32E95" w:rsidRDefault="0006488F" w:rsidP="00996019">
      <w:pPr>
        <w:jc w:val="both"/>
        <w:rPr>
          <w:color w:val="000000"/>
          <w:sz w:val="28"/>
          <w:szCs w:val="28"/>
        </w:rPr>
      </w:pPr>
      <w:r w:rsidRPr="00A32E95">
        <w:rPr>
          <w:bCs/>
          <w:sz w:val="28"/>
          <w:szCs w:val="28"/>
        </w:rPr>
        <w:t xml:space="preserve">В соответствии с </w:t>
      </w:r>
      <w:proofErr w:type="gramStart"/>
      <w:r w:rsidRPr="00A32E95">
        <w:rPr>
          <w:bCs/>
          <w:sz w:val="28"/>
          <w:szCs w:val="28"/>
        </w:rPr>
        <w:t>ч</w:t>
      </w:r>
      <w:proofErr w:type="gramEnd"/>
      <w:r w:rsidRPr="00A32E95">
        <w:rPr>
          <w:bCs/>
          <w:sz w:val="28"/>
          <w:szCs w:val="28"/>
        </w:rPr>
        <w:t xml:space="preserve">. 10 ст. </w:t>
      </w:r>
      <w:r w:rsidR="00501B4F" w:rsidRPr="00A32E95">
        <w:rPr>
          <w:bCs/>
          <w:sz w:val="28"/>
          <w:szCs w:val="28"/>
        </w:rPr>
        <w:t xml:space="preserve">35 Федерального закона от 6 октября </w:t>
      </w:r>
      <w:r w:rsidRPr="00A32E95">
        <w:rPr>
          <w:bCs/>
          <w:sz w:val="28"/>
          <w:szCs w:val="28"/>
        </w:rPr>
        <w:t>2003</w:t>
      </w:r>
      <w:r w:rsidR="00FD311F" w:rsidRPr="00A32E95">
        <w:rPr>
          <w:bCs/>
          <w:sz w:val="28"/>
          <w:szCs w:val="28"/>
        </w:rPr>
        <w:t xml:space="preserve"> года</w:t>
      </w:r>
      <w:r w:rsidRPr="00A32E95">
        <w:rPr>
          <w:bCs/>
          <w:sz w:val="28"/>
          <w:szCs w:val="28"/>
        </w:rPr>
        <w:t xml:space="preserve"> </w:t>
      </w:r>
      <w:r w:rsidR="00FD311F" w:rsidRPr="00A32E95">
        <w:rPr>
          <w:bCs/>
          <w:sz w:val="28"/>
          <w:szCs w:val="28"/>
        </w:rPr>
        <w:t xml:space="preserve">      </w:t>
      </w:r>
      <w:r w:rsidRPr="00A32E95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распоряжением Правительств</w:t>
      </w:r>
      <w:r w:rsidR="00501B4F" w:rsidRPr="00A32E95">
        <w:rPr>
          <w:bCs/>
          <w:sz w:val="28"/>
          <w:szCs w:val="28"/>
        </w:rPr>
        <w:t xml:space="preserve">а Российской Федерации от 15 октября </w:t>
      </w:r>
      <w:r w:rsidRPr="00A32E95">
        <w:rPr>
          <w:bCs/>
          <w:sz w:val="28"/>
          <w:szCs w:val="28"/>
        </w:rPr>
        <w:t xml:space="preserve">2022 </w:t>
      </w:r>
      <w:r w:rsidR="00501B4F" w:rsidRPr="00A32E95">
        <w:rPr>
          <w:bCs/>
          <w:sz w:val="28"/>
          <w:szCs w:val="28"/>
        </w:rPr>
        <w:t>года № 3046-р,</w:t>
      </w:r>
      <w:r w:rsidRPr="00A32E95">
        <w:rPr>
          <w:bCs/>
          <w:sz w:val="28"/>
          <w:szCs w:val="28"/>
        </w:rPr>
        <w:t xml:space="preserve"> </w:t>
      </w:r>
      <w:r w:rsidR="00996019" w:rsidRPr="00A32E95">
        <w:rPr>
          <w:color w:val="000000"/>
          <w:sz w:val="28"/>
          <w:szCs w:val="28"/>
        </w:rPr>
        <w:t xml:space="preserve">Уставом </w:t>
      </w:r>
      <w:r w:rsidR="004130DE">
        <w:rPr>
          <w:color w:val="000000"/>
          <w:sz w:val="28"/>
          <w:szCs w:val="28"/>
        </w:rPr>
        <w:t xml:space="preserve">Приволжского </w:t>
      </w:r>
      <w:r w:rsidR="00996019" w:rsidRPr="00A32E95">
        <w:rPr>
          <w:color w:val="000000"/>
          <w:sz w:val="28"/>
          <w:szCs w:val="28"/>
        </w:rPr>
        <w:t xml:space="preserve">муниципального образования, Совет </w:t>
      </w:r>
      <w:r w:rsidR="004130DE">
        <w:rPr>
          <w:color w:val="000000"/>
          <w:sz w:val="28"/>
          <w:szCs w:val="28"/>
        </w:rPr>
        <w:t xml:space="preserve">Приволжского </w:t>
      </w:r>
      <w:r w:rsidR="00996019" w:rsidRPr="00A32E95">
        <w:rPr>
          <w:color w:val="000000"/>
          <w:sz w:val="28"/>
          <w:szCs w:val="28"/>
        </w:rPr>
        <w:t>муниципального образования</w:t>
      </w:r>
    </w:p>
    <w:p w:rsidR="00501B4F" w:rsidRPr="00A32E95" w:rsidRDefault="00501B4F" w:rsidP="009960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1B4F" w:rsidRPr="00A32E95" w:rsidRDefault="00501B4F" w:rsidP="00501B4F">
      <w:pPr>
        <w:jc w:val="center"/>
        <w:rPr>
          <w:b/>
          <w:sz w:val="28"/>
          <w:szCs w:val="28"/>
        </w:rPr>
      </w:pPr>
      <w:r w:rsidRPr="00A32E95">
        <w:rPr>
          <w:b/>
          <w:sz w:val="28"/>
          <w:szCs w:val="28"/>
        </w:rPr>
        <w:t>РЕШИЛ:</w:t>
      </w:r>
    </w:p>
    <w:p w:rsidR="00501B4F" w:rsidRPr="00A32E95" w:rsidRDefault="00501B4F" w:rsidP="00501B4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6488F" w:rsidRPr="00A32E95" w:rsidRDefault="0006488F" w:rsidP="00501B4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1. </w:t>
      </w:r>
      <w:proofErr w:type="gramStart"/>
      <w:r w:rsidRPr="00A32E95">
        <w:rPr>
          <w:bCs/>
          <w:sz w:val="28"/>
          <w:szCs w:val="28"/>
        </w:rPr>
        <w:t>По договорам аренды муниципального имущества, составляющего  казну</w:t>
      </w:r>
      <w:r w:rsidR="00DA5BA2" w:rsidRPr="00A32E95">
        <w:rPr>
          <w:bCs/>
          <w:sz w:val="28"/>
          <w:szCs w:val="28"/>
        </w:rPr>
        <w:t xml:space="preserve"> </w:t>
      </w:r>
      <w:r w:rsidR="004130DE">
        <w:rPr>
          <w:bCs/>
          <w:sz w:val="28"/>
          <w:szCs w:val="28"/>
        </w:rPr>
        <w:t xml:space="preserve">Приволжского </w:t>
      </w:r>
      <w:r w:rsidR="00DA5BA2" w:rsidRPr="00A32E95">
        <w:rPr>
          <w:bCs/>
          <w:sz w:val="28"/>
          <w:szCs w:val="28"/>
        </w:rPr>
        <w:t xml:space="preserve">муниципального образования </w:t>
      </w:r>
      <w:r w:rsidRPr="00A32E95">
        <w:rPr>
          <w:bCs/>
          <w:sz w:val="28"/>
          <w:szCs w:val="28"/>
        </w:rPr>
        <w:t xml:space="preserve"> </w:t>
      </w:r>
      <w:r w:rsidR="00501B4F" w:rsidRPr="00A32E95">
        <w:rPr>
          <w:bCs/>
          <w:sz w:val="28"/>
          <w:szCs w:val="28"/>
        </w:rPr>
        <w:t>Марксовского муниципального района</w:t>
      </w:r>
      <w:r w:rsidRPr="00A32E95">
        <w:rPr>
          <w:bCs/>
          <w:sz w:val="28"/>
          <w:szCs w:val="28"/>
        </w:rPr>
        <w:t xml:space="preserve"> Саратовской области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501B4F" w:rsidRPr="00A32E95">
        <w:rPr>
          <w:bCs/>
          <w:sz w:val="28"/>
          <w:szCs w:val="28"/>
        </w:rPr>
        <w:t>Марксовского муниципального района</w:t>
      </w:r>
      <w:r w:rsidRPr="00A32E95">
        <w:rPr>
          <w:bCs/>
          <w:sz w:val="28"/>
          <w:szCs w:val="28"/>
        </w:rPr>
        <w:t xml:space="preserve"> Саратовской области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</w:t>
      </w:r>
      <w:proofErr w:type="gramEnd"/>
      <w:r w:rsidRPr="00A32E95">
        <w:rPr>
          <w:bCs/>
          <w:sz w:val="28"/>
          <w:szCs w:val="28"/>
        </w:rPr>
        <w:t xml:space="preserve"> учредителем (участником) юридического лица и его руководителем, в случае если </w:t>
      </w:r>
      <w:proofErr w:type="gramStart"/>
      <w:r w:rsidRPr="00A32E95">
        <w:rPr>
          <w:bCs/>
          <w:sz w:val="28"/>
          <w:szCs w:val="28"/>
        </w:rPr>
        <w:t>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</w:t>
      </w:r>
      <w:r w:rsidR="00861474" w:rsidRPr="00A32E95">
        <w:rPr>
          <w:bCs/>
          <w:sz w:val="28"/>
          <w:szCs w:val="28"/>
        </w:rPr>
        <w:t>ода</w:t>
      </w:r>
      <w:r w:rsidRPr="00A32E95">
        <w:rPr>
          <w:bCs/>
          <w:sz w:val="28"/>
          <w:szCs w:val="28"/>
        </w:rPr>
        <w:t xml:space="preserve"> № 647 «Об объявлении частичной мобилизации в Российской Федерации» или проходят военную службу по контракту, заключенному в соответствии с</w:t>
      </w:r>
      <w:proofErr w:type="gramEnd"/>
      <w:r w:rsidRPr="00A32E95">
        <w:rPr>
          <w:bCs/>
          <w:sz w:val="28"/>
          <w:szCs w:val="28"/>
        </w:rPr>
        <w:t xml:space="preserve">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32E95">
        <w:rPr>
          <w:bCs/>
          <w:sz w:val="28"/>
          <w:szCs w:val="28"/>
        </w:rPr>
        <w:t>а) право на отсрочку уплаты арендной платы на период прохождения</w:t>
      </w:r>
      <w:r w:rsidR="00CD5F44">
        <w:rPr>
          <w:bCs/>
          <w:sz w:val="28"/>
          <w:szCs w:val="28"/>
        </w:rPr>
        <w:t xml:space="preserve"> лицом, указанным в настоящем пункте, </w:t>
      </w:r>
      <w:r w:rsidRPr="00A32E95">
        <w:rPr>
          <w:bCs/>
          <w:sz w:val="28"/>
          <w:szCs w:val="28"/>
        </w:rPr>
        <w:t xml:space="preserve"> военной службы или оказания добровольного содействия в выполнении задач, возложенных на </w:t>
      </w:r>
      <w:r w:rsidRPr="00A32E95">
        <w:rPr>
          <w:bCs/>
          <w:sz w:val="28"/>
          <w:szCs w:val="28"/>
        </w:rPr>
        <w:lastRenderedPageBreak/>
        <w:t>Вооруженные Силы Российской Федерации</w:t>
      </w:r>
      <w:r w:rsidR="00CD5F44">
        <w:rPr>
          <w:bCs/>
          <w:sz w:val="28"/>
          <w:szCs w:val="28"/>
        </w:rPr>
        <w:t>, и на 90 календарных дней со дня окончания периода</w:t>
      </w:r>
      <w:r w:rsidR="0015020C">
        <w:rPr>
          <w:bCs/>
          <w:sz w:val="28"/>
          <w:szCs w:val="28"/>
        </w:rPr>
        <w:t xml:space="preserve"> </w:t>
      </w:r>
      <w:r w:rsidR="00CD5F44">
        <w:rPr>
          <w:bCs/>
          <w:sz w:val="28"/>
          <w:szCs w:val="28"/>
        </w:rPr>
        <w:t>прохождения военной службы или оказания</w:t>
      </w:r>
      <w:r w:rsidR="0015020C">
        <w:rPr>
          <w:bCs/>
          <w:sz w:val="28"/>
          <w:szCs w:val="28"/>
        </w:rPr>
        <w:t xml:space="preserve"> добровольного содействия в выполнении задач, возложенных на Воор</w:t>
      </w:r>
      <w:r w:rsidR="00AB6CD5">
        <w:rPr>
          <w:bCs/>
          <w:sz w:val="28"/>
          <w:szCs w:val="28"/>
        </w:rPr>
        <w:t>у</w:t>
      </w:r>
      <w:r w:rsidR="0015020C">
        <w:rPr>
          <w:bCs/>
          <w:sz w:val="28"/>
          <w:szCs w:val="28"/>
        </w:rPr>
        <w:t>женные</w:t>
      </w:r>
      <w:r w:rsidR="00AB6CD5">
        <w:rPr>
          <w:bCs/>
          <w:sz w:val="28"/>
          <w:szCs w:val="28"/>
        </w:rPr>
        <w:t xml:space="preserve"> Силы Российской Федерации, указанным лицом</w:t>
      </w:r>
      <w:r w:rsidRPr="00A32E95">
        <w:rPr>
          <w:bCs/>
          <w:sz w:val="28"/>
          <w:szCs w:val="28"/>
        </w:rPr>
        <w:t xml:space="preserve">; </w:t>
      </w:r>
      <w:proofErr w:type="gramEnd"/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б) право на расторжение договоров аренды без применения штрафных санкций.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</w:t>
      </w:r>
      <w:r w:rsidR="00501B4F" w:rsidRPr="00A32E95">
        <w:rPr>
          <w:bCs/>
          <w:sz w:val="28"/>
          <w:szCs w:val="28"/>
        </w:rPr>
        <w:t xml:space="preserve"> </w:t>
      </w:r>
      <w:r w:rsidRPr="00A32E95">
        <w:rPr>
          <w:bCs/>
          <w:sz w:val="28"/>
          <w:szCs w:val="28"/>
        </w:rPr>
        <w:t xml:space="preserve">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32E95">
        <w:rPr>
          <w:bCs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</w:t>
      </w:r>
      <w:r w:rsidR="00CC57A9">
        <w:rPr>
          <w:bCs/>
          <w:sz w:val="28"/>
          <w:szCs w:val="28"/>
        </w:rPr>
        <w:t>, и на 90 календарных дней со дня окончания периода прохождения военной службы или оказания добровольного содействия</w:t>
      </w:r>
      <w:r w:rsidR="00CC57A9" w:rsidRPr="00CC57A9">
        <w:rPr>
          <w:bCs/>
          <w:sz w:val="28"/>
          <w:szCs w:val="28"/>
        </w:rPr>
        <w:t xml:space="preserve"> </w:t>
      </w:r>
      <w:r w:rsidR="00CC57A9" w:rsidRPr="00A32E95">
        <w:rPr>
          <w:bCs/>
          <w:sz w:val="28"/>
          <w:szCs w:val="28"/>
        </w:rPr>
        <w:t>в выполнении задач, возложенных на Вооруженные Силы Российской Федерации</w:t>
      </w:r>
      <w:r w:rsidRPr="00A32E95">
        <w:rPr>
          <w:bCs/>
          <w:sz w:val="28"/>
          <w:szCs w:val="28"/>
        </w:rPr>
        <w:t xml:space="preserve">; </w:t>
      </w:r>
      <w:proofErr w:type="gramEnd"/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32E95">
        <w:rPr>
          <w:bCs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</w:t>
      </w:r>
      <w:r w:rsidR="00CC57A9">
        <w:rPr>
          <w:bCs/>
          <w:sz w:val="28"/>
          <w:szCs w:val="28"/>
        </w:rPr>
        <w:t xml:space="preserve"> по истечении 90 календарных дней </w:t>
      </w:r>
      <w:r w:rsidRPr="00A32E95">
        <w:rPr>
          <w:bCs/>
          <w:sz w:val="28"/>
          <w:szCs w:val="28"/>
        </w:rPr>
        <w:t xml:space="preserve">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</w:t>
      </w:r>
      <w:r w:rsidR="00CC57A9">
        <w:rPr>
          <w:bCs/>
          <w:sz w:val="28"/>
          <w:szCs w:val="28"/>
        </w:rPr>
        <w:t xml:space="preserve"> лицом, указанным в пункте 1 настоящего решения,</w:t>
      </w:r>
      <w:r w:rsidRPr="00A32E95">
        <w:rPr>
          <w:bCs/>
          <w:sz w:val="28"/>
          <w:szCs w:val="28"/>
        </w:rPr>
        <w:t xml:space="preserve"> поэтапно, не чаще одного раза в месяц, равными платежами, размер которых не превышает размера половины</w:t>
      </w:r>
      <w:proofErr w:type="gramEnd"/>
      <w:r w:rsidRPr="00A32E95">
        <w:rPr>
          <w:bCs/>
          <w:sz w:val="28"/>
          <w:szCs w:val="28"/>
        </w:rPr>
        <w:t xml:space="preserve"> ежемесячной арендной платы по договору аренды;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06488F" w:rsidRPr="00A32E95" w:rsidRDefault="00CC57A9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период прохождения лицом, указанном в пункте 1 настоящего решения, военной службы или оказания добровольного содействия выполнении задач,</w:t>
      </w:r>
      <w:r w:rsidRPr="00CC57A9">
        <w:rPr>
          <w:bCs/>
          <w:sz w:val="28"/>
          <w:szCs w:val="28"/>
        </w:rPr>
        <w:t xml:space="preserve"> </w:t>
      </w:r>
      <w:r w:rsidRPr="00A32E95">
        <w:rPr>
          <w:bCs/>
          <w:sz w:val="28"/>
          <w:szCs w:val="28"/>
        </w:rPr>
        <w:t>возложенных на Вооруженные Силы Российской Федерации</w:t>
      </w:r>
      <w:r>
        <w:rPr>
          <w:bCs/>
          <w:sz w:val="28"/>
          <w:szCs w:val="28"/>
        </w:rPr>
        <w:t>, и 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90 календарных дней </w:t>
      </w:r>
      <w:r w:rsidRPr="00A32E95">
        <w:rPr>
          <w:bCs/>
          <w:sz w:val="28"/>
          <w:szCs w:val="28"/>
        </w:rPr>
        <w:t xml:space="preserve">со дня окончания периода прохождения военной службы или оказания добровольного содействия в </w:t>
      </w:r>
      <w:r w:rsidRPr="00A32E95">
        <w:rPr>
          <w:bCs/>
          <w:sz w:val="28"/>
          <w:szCs w:val="28"/>
        </w:rPr>
        <w:lastRenderedPageBreak/>
        <w:t>выполнении задач, возложенных на Вооруженные Силы Российской Федерации</w:t>
      </w:r>
      <w:r w:rsidR="004130DE">
        <w:rPr>
          <w:bCs/>
          <w:sz w:val="28"/>
          <w:szCs w:val="28"/>
        </w:rPr>
        <w:t>, указанным лицом</w:t>
      </w:r>
      <w:r>
        <w:rPr>
          <w:bCs/>
          <w:sz w:val="28"/>
          <w:szCs w:val="28"/>
        </w:rPr>
        <w:t xml:space="preserve"> </w:t>
      </w:r>
      <w:r w:rsidR="0006488F" w:rsidRPr="00A32E95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4130DE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</w:t>
      </w:r>
      <w:r w:rsidR="004130DE">
        <w:rPr>
          <w:bCs/>
          <w:sz w:val="28"/>
          <w:szCs w:val="28"/>
        </w:rPr>
        <w:t xml:space="preserve"> уплачивается арендодателем </w:t>
      </w:r>
      <w:r w:rsidRPr="00A32E95">
        <w:rPr>
          <w:bCs/>
          <w:sz w:val="28"/>
          <w:szCs w:val="28"/>
        </w:rPr>
        <w:t xml:space="preserve"> в период </w:t>
      </w:r>
      <w:r w:rsidR="004130DE">
        <w:rPr>
          <w:bCs/>
          <w:sz w:val="28"/>
          <w:szCs w:val="28"/>
        </w:rPr>
        <w:t>прохождения, указанного</w:t>
      </w:r>
      <w:r w:rsidR="004130DE" w:rsidRPr="004130DE">
        <w:rPr>
          <w:bCs/>
          <w:sz w:val="28"/>
          <w:szCs w:val="28"/>
        </w:rPr>
        <w:t xml:space="preserve"> </w:t>
      </w:r>
      <w:r w:rsidR="004130DE">
        <w:rPr>
          <w:bCs/>
          <w:sz w:val="28"/>
          <w:szCs w:val="28"/>
        </w:rPr>
        <w:t>в пункте 1 настоящего решения, военной службы или оказания добровольного содействия выполнении задач,</w:t>
      </w:r>
      <w:r w:rsidR="004130DE" w:rsidRPr="00CC57A9">
        <w:rPr>
          <w:bCs/>
          <w:sz w:val="28"/>
          <w:szCs w:val="28"/>
        </w:rPr>
        <w:t xml:space="preserve"> </w:t>
      </w:r>
      <w:r w:rsidR="004130DE" w:rsidRPr="00A32E95">
        <w:rPr>
          <w:bCs/>
          <w:sz w:val="28"/>
          <w:szCs w:val="28"/>
        </w:rPr>
        <w:t>возложенных на Вооруженные Силы Российской Федерации</w:t>
      </w:r>
      <w:r w:rsidR="004130DE">
        <w:rPr>
          <w:bCs/>
          <w:sz w:val="28"/>
          <w:szCs w:val="28"/>
        </w:rPr>
        <w:t xml:space="preserve">, до дня возобновления </w:t>
      </w:r>
      <w:proofErr w:type="gramStart"/>
      <w:r w:rsidR="004130DE">
        <w:rPr>
          <w:bCs/>
          <w:sz w:val="28"/>
          <w:szCs w:val="28"/>
        </w:rPr>
        <w:t>использования</w:t>
      </w:r>
      <w:proofErr w:type="gramEnd"/>
      <w:r w:rsidR="004130DE">
        <w:rPr>
          <w:bCs/>
          <w:sz w:val="28"/>
          <w:szCs w:val="28"/>
        </w:rPr>
        <w:t xml:space="preserve"> арендуемого по договору имущества, но не превышающий 90 календарных</w:t>
      </w:r>
      <w:r w:rsidR="004130DE" w:rsidRPr="004130DE">
        <w:rPr>
          <w:bCs/>
          <w:sz w:val="28"/>
          <w:szCs w:val="28"/>
        </w:rPr>
        <w:t xml:space="preserve"> </w:t>
      </w:r>
      <w:r w:rsidR="004130DE" w:rsidRPr="00A32E95">
        <w:rPr>
          <w:bCs/>
          <w:sz w:val="28"/>
          <w:szCs w:val="28"/>
        </w:rPr>
        <w:t>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4130DE">
        <w:rPr>
          <w:bCs/>
          <w:sz w:val="28"/>
          <w:szCs w:val="28"/>
        </w:rPr>
        <w:t xml:space="preserve">, указанным лицом. 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>3. Расторжение договора аренды без применения штрафных са</w:t>
      </w:r>
      <w:r w:rsidR="00501B4F" w:rsidRPr="00A32E95">
        <w:rPr>
          <w:bCs/>
          <w:sz w:val="28"/>
          <w:szCs w:val="28"/>
        </w:rPr>
        <w:t>нкций, указанное в подпункте «б»</w:t>
      </w:r>
      <w:r w:rsidRPr="00A32E95">
        <w:rPr>
          <w:bCs/>
          <w:sz w:val="28"/>
          <w:szCs w:val="28"/>
        </w:rPr>
        <w:t xml:space="preserve"> пункта 1 настоящего решения, осуществляется на следующих условиях: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4. Настоящее решение вступает в силу с момента его официального опубликования (обнародования). </w:t>
      </w:r>
    </w:p>
    <w:p w:rsidR="005F40BA" w:rsidRPr="00A32E95" w:rsidRDefault="005F40BA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2E95">
        <w:rPr>
          <w:bCs/>
          <w:sz w:val="28"/>
          <w:szCs w:val="28"/>
        </w:rPr>
        <w:t xml:space="preserve">5. </w:t>
      </w:r>
      <w:r w:rsidRPr="00A32E95">
        <w:rPr>
          <w:sz w:val="28"/>
          <w:szCs w:val="28"/>
        </w:rPr>
        <w:t xml:space="preserve">Опубликовать в газете МУП ЕРМ СМИ «Воложка» и </w:t>
      </w:r>
      <w:r w:rsidR="00DE4F60" w:rsidRPr="00A32E95">
        <w:rPr>
          <w:sz w:val="28"/>
          <w:szCs w:val="28"/>
        </w:rPr>
        <w:t>разместить на официальном сайте</w:t>
      </w:r>
      <w:r w:rsidR="00862C38" w:rsidRPr="00A32E95">
        <w:rPr>
          <w:sz w:val="28"/>
          <w:szCs w:val="28"/>
        </w:rPr>
        <w:t xml:space="preserve"> </w:t>
      </w:r>
      <w:r w:rsidR="004130DE">
        <w:rPr>
          <w:sz w:val="28"/>
          <w:szCs w:val="28"/>
        </w:rPr>
        <w:t>Приволжского</w:t>
      </w:r>
      <w:r w:rsidR="00655837">
        <w:rPr>
          <w:sz w:val="28"/>
          <w:szCs w:val="28"/>
        </w:rPr>
        <w:t xml:space="preserve"> </w:t>
      </w:r>
      <w:r w:rsidR="00862C38" w:rsidRPr="00A32E95">
        <w:rPr>
          <w:sz w:val="28"/>
          <w:szCs w:val="28"/>
        </w:rPr>
        <w:t xml:space="preserve">муниципального образования </w:t>
      </w:r>
      <w:r w:rsidRPr="00A32E95">
        <w:rPr>
          <w:sz w:val="28"/>
          <w:szCs w:val="28"/>
        </w:rPr>
        <w:t>Мар</w:t>
      </w:r>
      <w:r w:rsidR="00862C38" w:rsidRPr="00A32E95">
        <w:rPr>
          <w:sz w:val="28"/>
          <w:szCs w:val="28"/>
        </w:rPr>
        <w:t>ксовского муниципального района Саратовской области.</w:t>
      </w:r>
    </w:p>
    <w:p w:rsidR="0006488F" w:rsidRPr="00A32E95" w:rsidRDefault="0006488F" w:rsidP="000648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6488F" w:rsidRPr="00A32E95" w:rsidRDefault="0006488F" w:rsidP="0006488F">
      <w:pPr>
        <w:widowControl w:val="0"/>
        <w:autoSpaceDE w:val="0"/>
        <w:rPr>
          <w:bCs/>
          <w:sz w:val="28"/>
          <w:szCs w:val="28"/>
        </w:rPr>
      </w:pPr>
    </w:p>
    <w:p w:rsidR="00501B4F" w:rsidRPr="00A32E95" w:rsidRDefault="00862C38" w:rsidP="00501B4F">
      <w:pPr>
        <w:jc w:val="both"/>
        <w:rPr>
          <w:sz w:val="28"/>
          <w:szCs w:val="28"/>
        </w:rPr>
      </w:pPr>
      <w:r w:rsidRPr="00A32E95">
        <w:rPr>
          <w:sz w:val="28"/>
          <w:szCs w:val="28"/>
        </w:rPr>
        <w:t xml:space="preserve">Глава </w:t>
      </w:r>
      <w:proofErr w:type="gramStart"/>
      <w:r w:rsidR="004130DE">
        <w:rPr>
          <w:sz w:val="28"/>
          <w:szCs w:val="28"/>
        </w:rPr>
        <w:t>Приволжского</w:t>
      </w:r>
      <w:proofErr w:type="gramEnd"/>
    </w:p>
    <w:p w:rsidR="00862C38" w:rsidRPr="00A32E95" w:rsidRDefault="00862C38" w:rsidP="00501B4F">
      <w:pPr>
        <w:jc w:val="both"/>
        <w:rPr>
          <w:sz w:val="28"/>
          <w:szCs w:val="28"/>
        </w:rPr>
      </w:pPr>
      <w:r w:rsidRPr="00A32E95">
        <w:rPr>
          <w:sz w:val="28"/>
          <w:szCs w:val="28"/>
        </w:rPr>
        <w:t xml:space="preserve">муниципального образования                                        </w:t>
      </w:r>
      <w:r w:rsidR="00A32E95">
        <w:rPr>
          <w:sz w:val="28"/>
          <w:szCs w:val="28"/>
        </w:rPr>
        <w:t xml:space="preserve">          </w:t>
      </w:r>
      <w:r w:rsidRPr="00A32E95">
        <w:rPr>
          <w:sz w:val="28"/>
          <w:szCs w:val="28"/>
        </w:rPr>
        <w:t xml:space="preserve">  </w:t>
      </w:r>
      <w:r w:rsidR="004130DE">
        <w:rPr>
          <w:sz w:val="28"/>
          <w:szCs w:val="28"/>
        </w:rPr>
        <w:t xml:space="preserve">М.М. </w:t>
      </w:r>
      <w:proofErr w:type="spellStart"/>
      <w:r w:rsidR="004130DE">
        <w:rPr>
          <w:sz w:val="28"/>
          <w:szCs w:val="28"/>
        </w:rPr>
        <w:t>Нурушев</w:t>
      </w:r>
      <w:proofErr w:type="spellEnd"/>
    </w:p>
    <w:p w:rsidR="0006488F" w:rsidRPr="00A32E95" w:rsidRDefault="0006488F" w:rsidP="00064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8F" w:rsidRDefault="0006488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B4F" w:rsidRDefault="00501B4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B4F" w:rsidRDefault="00501B4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B4F" w:rsidRDefault="00501B4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B4F" w:rsidRDefault="00501B4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B4F" w:rsidRDefault="00501B4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E95" w:rsidRDefault="00A32E95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E95" w:rsidRDefault="00A32E95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E95" w:rsidRDefault="00A32E95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E95" w:rsidRDefault="00A32E95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B4F" w:rsidRDefault="00501B4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B4F" w:rsidRDefault="00501B4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B4F" w:rsidRDefault="00501B4F" w:rsidP="000648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366F" w:rsidRDefault="0091366F" w:rsidP="0006488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sectPr w:rsidR="0091366F" w:rsidSect="0078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22"/>
    <w:rsid w:val="0006488F"/>
    <w:rsid w:val="0015020C"/>
    <w:rsid w:val="001B756F"/>
    <w:rsid w:val="001E0F2C"/>
    <w:rsid w:val="002316A8"/>
    <w:rsid w:val="002C377D"/>
    <w:rsid w:val="0030149C"/>
    <w:rsid w:val="004130DE"/>
    <w:rsid w:val="004636FF"/>
    <w:rsid w:val="00501B4F"/>
    <w:rsid w:val="00591538"/>
    <w:rsid w:val="005A2A00"/>
    <w:rsid w:val="005F40BA"/>
    <w:rsid w:val="00612631"/>
    <w:rsid w:val="006539CA"/>
    <w:rsid w:val="00655837"/>
    <w:rsid w:val="006920BD"/>
    <w:rsid w:val="00787B72"/>
    <w:rsid w:val="007C7E06"/>
    <w:rsid w:val="00861474"/>
    <w:rsid w:val="00862C38"/>
    <w:rsid w:val="0091366F"/>
    <w:rsid w:val="00996019"/>
    <w:rsid w:val="00A32E95"/>
    <w:rsid w:val="00AB6CD5"/>
    <w:rsid w:val="00B85CFF"/>
    <w:rsid w:val="00CC57A9"/>
    <w:rsid w:val="00CD5F44"/>
    <w:rsid w:val="00D32803"/>
    <w:rsid w:val="00DA5BA2"/>
    <w:rsid w:val="00DE4F60"/>
    <w:rsid w:val="00E175EC"/>
    <w:rsid w:val="00E27147"/>
    <w:rsid w:val="00E86813"/>
    <w:rsid w:val="00FD1422"/>
    <w:rsid w:val="00FD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88F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88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06488F"/>
    <w:rPr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06488F"/>
    <w:pPr>
      <w:tabs>
        <w:tab w:val="center" w:pos="4153"/>
        <w:tab w:val="right" w:pos="8306"/>
      </w:tabs>
      <w:suppressAutoHyphens/>
      <w:overflowPunct w:val="0"/>
      <w:autoSpaceDE w:val="0"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11">
    <w:name w:val="Верхний колонтитул Знак1"/>
    <w:basedOn w:val="a0"/>
    <w:uiPriority w:val="99"/>
    <w:semiHidden/>
    <w:rsid w:val="00064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6488F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06488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328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942CC-750A-4ACE-85E4-DB0FE47F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бердникова-ев</dc:creator>
  <cp:lastModifiedBy>~</cp:lastModifiedBy>
  <cp:revision>3</cp:revision>
  <cp:lastPrinted>2022-12-20T10:08:00Z</cp:lastPrinted>
  <dcterms:created xsi:type="dcterms:W3CDTF">2023-03-29T12:43:00Z</dcterms:created>
  <dcterms:modified xsi:type="dcterms:W3CDTF">2023-03-30T05:37:00Z</dcterms:modified>
</cp:coreProperties>
</file>