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6" w:rsidRPr="00987DA6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АДМИНИСТРАЦИЯ</w:t>
      </w:r>
    </w:p>
    <w:p w:rsidR="004D3EB0" w:rsidRPr="00987DA6" w:rsidRDefault="00987DA6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 xml:space="preserve">ПРИВОЛЖСКОГО МУНИЦИПАЛЬНОГО </w:t>
      </w:r>
      <w:r w:rsidR="004D3EB0" w:rsidRPr="00987DA6">
        <w:rPr>
          <w:b/>
          <w:sz w:val="28"/>
          <w:szCs w:val="28"/>
        </w:rPr>
        <w:t xml:space="preserve"> </w:t>
      </w:r>
      <w:r w:rsidRPr="00987DA6">
        <w:rPr>
          <w:b/>
          <w:sz w:val="28"/>
          <w:szCs w:val="28"/>
        </w:rPr>
        <w:t xml:space="preserve">ОБРАЗОВАНИЯ </w:t>
      </w:r>
      <w:r w:rsidR="004D3EB0" w:rsidRPr="00987DA6">
        <w:rPr>
          <w:b/>
          <w:sz w:val="28"/>
          <w:szCs w:val="28"/>
        </w:rPr>
        <w:t>МАРКСОВСКОГО МУНИЦИПАЛЬНОГО</w:t>
      </w:r>
    </w:p>
    <w:p w:rsidR="004D3EB0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РАЙОНА САРАТОВСКОЙ ОБЛАСТИ</w:t>
      </w:r>
    </w:p>
    <w:p w:rsidR="002C706F" w:rsidRDefault="002C706F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</w:p>
    <w:p w:rsidR="004D3EB0" w:rsidRPr="004D3EB0" w:rsidRDefault="004D3EB0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  <w:r w:rsidRPr="004D3EB0">
        <w:rPr>
          <w:b/>
          <w:sz w:val="28"/>
          <w:szCs w:val="28"/>
          <w:lang w:val="ru-RU"/>
        </w:rPr>
        <w:t>П О С Т А Н О В Л Е Н И Е</w:t>
      </w:r>
    </w:p>
    <w:p w:rsidR="00202F9F" w:rsidRDefault="00202F9F" w:rsidP="00A825F4">
      <w:pPr>
        <w:pStyle w:val="affff6"/>
        <w:spacing w:line="280" w:lineRule="exact"/>
        <w:rPr>
          <w:sz w:val="28"/>
          <w:szCs w:val="28"/>
          <w:lang w:val="ru-RU"/>
        </w:rPr>
      </w:pPr>
    </w:p>
    <w:p w:rsidR="004D3EB0" w:rsidRDefault="00A825F4" w:rsidP="00A825F4">
      <w:pPr>
        <w:pStyle w:val="affff6"/>
        <w:spacing w:line="28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10.12.2024г. № 109</w:t>
      </w:r>
    </w:p>
    <w:p w:rsidR="00202F9F" w:rsidRPr="004D3EB0" w:rsidRDefault="00202F9F" w:rsidP="00A825F4">
      <w:pPr>
        <w:pStyle w:val="affff6"/>
        <w:spacing w:line="280" w:lineRule="exact"/>
        <w:rPr>
          <w:sz w:val="28"/>
          <w:szCs w:val="28"/>
          <w:lang w:val="ru-RU"/>
        </w:rPr>
      </w:pPr>
    </w:p>
    <w:p w:rsidR="0083408D" w:rsidRPr="000F0281" w:rsidRDefault="0083408D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 w:rsidRPr="000F0281">
        <w:rPr>
          <w:rFonts w:cs="Times New Roman"/>
          <w:sz w:val="28"/>
          <w:szCs w:val="28"/>
          <w:lang w:val="ru-RU"/>
        </w:rPr>
        <w:t>О внесении изменений в постановление администрации Приволжского муниципального образования</w:t>
      </w:r>
      <w:r w:rsidRPr="000F02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>отдельных категорий граждан»</w:t>
      </w:r>
    </w:p>
    <w:p w:rsidR="00171C7B" w:rsidRPr="00DA2729" w:rsidRDefault="00171C7B" w:rsidP="007D655E">
      <w:pPr>
        <w:ind w:firstLine="0"/>
        <w:rPr>
          <w:rFonts w:ascii="Times New Roman" w:hAnsi="Times New Roman" w:cs="Times New Roman"/>
        </w:rPr>
      </w:pPr>
    </w:p>
    <w:p w:rsidR="0058597D" w:rsidRDefault="0058597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пенсионеров, ветеранов, инвалидов  в </w:t>
      </w:r>
      <w:r w:rsidR="00171C7B">
        <w:rPr>
          <w:rFonts w:ascii="Times New Roman" w:hAnsi="Times New Roman" w:cs="Times New Roman"/>
          <w:sz w:val="28"/>
          <w:szCs w:val="28"/>
        </w:rPr>
        <w:t xml:space="preserve">Приволжском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1C7B"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4272B2" w:rsidRPr="00DA2729">
        <w:rPr>
          <w:rFonts w:ascii="Times New Roman" w:hAnsi="Times New Roman" w:cs="Times New Roman"/>
          <w:sz w:val="28"/>
          <w:szCs w:val="28"/>
        </w:rPr>
        <w:t xml:space="preserve">тации инвалидов всех категорий,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72DD" w:rsidRPr="00DA2729">
        <w:rPr>
          <w:rFonts w:ascii="Times New Roman" w:hAnsi="Times New Roman" w:cs="Times New Roman"/>
          <w:color w:val="000000"/>
          <w:sz w:val="28"/>
          <w:szCs w:val="28"/>
        </w:rPr>
        <w:t>ПОСТАНОВЛЯЕ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171C7B" w:rsidRPr="00DA2729" w:rsidRDefault="00171C7B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408D" w:rsidRPr="001C719E" w:rsidRDefault="0083408D" w:rsidP="001C719E">
      <w:pPr>
        <w:pStyle w:val="affff6"/>
        <w:numPr>
          <w:ilvl w:val="0"/>
          <w:numId w:val="11"/>
        </w:numPr>
        <w:spacing w:line="280" w:lineRule="exact"/>
        <w:jc w:val="both"/>
        <w:rPr>
          <w:sz w:val="28"/>
          <w:szCs w:val="28"/>
          <w:lang w:val="ru-RU"/>
        </w:rPr>
      </w:pPr>
      <w:r w:rsidRPr="0083408D">
        <w:rPr>
          <w:sz w:val="28"/>
          <w:szCs w:val="28"/>
          <w:lang w:val="ru-RU"/>
        </w:rPr>
        <w:t xml:space="preserve">Внести в </w:t>
      </w:r>
      <w:r w:rsidRPr="0083408D">
        <w:rPr>
          <w:bCs/>
          <w:spacing w:val="-3"/>
          <w:sz w:val="28"/>
          <w:szCs w:val="28"/>
          <w:lang w:val="ru-RU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 xml:space="preserve">отдельных категорий граждан </w:t>
      </w:r>
      <w:r w:rsidRPr="001C719E">
        <w:rPr>
          <w:rFonts w:cs="Times New Roman"/>
          <w:sz w:val="28"/>
          <w:szCs w:val="28"/>
          <w:lang w:val="ru-RU"/>
        </w:rPr>
        <w:t xml:space="preserve">» </w:t>
      </w:r>
      <w:r w:rsidRPr="001C719E">
        <w:rPr>
          <w:bCs/>
          <w:spacing w:val="-3"/>
          <w:sz w:val="28"/>
          <w:szCs w:val="28"/>
          <w:lang w:val="ru-RU"/>
        </w:rPr>
        <w:t xml:space="preserve">следующие изменения: </w:t>
      </w:r>
    </w:p>
    <w:p w:rsidR="001C719E" w:rsidRDefault="001C719E" w:rsidP="001C719E">
      <w:pPr>
        <w:pStyle w:val="affff8"/>
        <w:widowControl/>
        <w:numPr>
          <w:ilvl w:val="1"/>
          <w:numId w:val="11"/>
        </w:numPr>
        <w:suppressAutoHyphens w:val="0"/>
        <w:ind w:left="0" w:firstLine="0"/>
        <w:jc w:val="both"/>
        <w:rPr>
          <w:sz w:val="28"/>
          <w:szCs w:val="28"/>
        </w:rPr>
      </w:pPr>
      <w:r w:rsidRPr="00F135A0">
        <w:rPr>
          <w:sz w:val="28"/>
          <w:szCs w:val="28"/>
        </w:rPr>
        <w:t>Приложение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135A0">
        <w:rPr>
          <w:sz w:val="28"/>
          <w:szCs w:val="28"/>
        </w:rPr>
        <w:t>.</w:t>
      </w:r>
    </w:p>
    <w:p w:rsidR="001C719E" w:rsidRPr="00CE799D" w:rsidRDefault="001C719E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1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1C719E" w:rsidRDefault="001C719E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1C719E" w:rsidRPr="00CE799D" w:rsidRDefault="001C719E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1C719E" w:rsidRPr="001C719E" w:rsidRDefault="00267708" w:rsidP="00267708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719E" w:rsidRPr="001C719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C719E" w:rsidRPr="001C719E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1C719E" w:rsidRPr="00C3614F" w:rsidRDefault="001C719E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753B6" w:rsidRPr="00C3614F" w:rsidRDefault="00D753B6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A2729" w:rsidRPr="00DA2729" w:rsidRDefault="001C719E" w:rsidP="001C719E">
      <w:pPr>
        <w:ind w:firstLine="0"/>
        <w:jc w:val="left"/>
        <w:rPr>
          <w:sz w:val="28"/>
          <w:szCs w:val="28"/>
        </w:rPr>
        <w:sectPr w:rsidR="00DA2729" w:rsidRPr="00DA2729" w:rsidSect="009019F0">
          <w:footerReference w:type="default" r:id="rId8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1C719E">
        <w:rPr>
          <w:rFonts w:ascii="Times New Roman" w:hAnsi="Times New Roman" w:cs="Times New Roman"/>
          <w:sz w:val="28"/>
          <w:szCs w:val="28"/>
        </w:rPr>
        <w:t xml:space="preserve">Глава Приволжского МО                                                     </w:t>
      </w:r>
      <w:r w:rsidR="005378E6">
        <w:rPr>
          <w:rFonts w:ascii="Times New Roman" w:hAnsi="Times New Roman" w:cs="Times New Roman"/>
          <w:sz w:val="28"/>
          <w:szCs w:val="28"/>
        </w:rPr>
        <w:t>Т.Ж. Джусубалиев</w:t>
      </w:r>
    </w:p>
    <w:p w:rsidR="00DA2729" w:rsidRPr="001C719E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DA2729" w:rsidRPr="001C719E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t>к постановлению администрации</w:t>
      </w:r>
    </w:p>
    <w:p w:rsidR="00DA2729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t>муниципального района</w:t>
      </w:r>
    </w:p>
    <w:p w:rsidR="00B42B81" w:rsidRPr="001C719E" w:rsidRDefault="00B42B81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</w:p>
    <w:p w:rsidR="00B42B81" w:rsidRPr="001C719E" w:rsidRDefault="001C719E" w:rsidP="00B42B81">
      <w:pPr>
        <w:jc w:val="center"/>
        <w:rPr>
          <w:rFonts w:ascii="Times New Roman" w:hAnsi="Times New Roman" w:cs="Times New Roman"/>
          <w:b/>
          <w:bCs/>
        </w:rPr>
      </w:pPr>
      <w:r w:rsidRPr="001C719E">
        <w:rPr>
          <w:rFonts w:ascii="Times New Roman" w:hAnsi="Times New Roman" w:cs="Times New Roman"/>
          <w:b/>
          <w:bCs/>
        </w:rPr>
        <w:t xml:space="preserve">Паспорт </w:t>
      </w:r>
    </w:p>
    <w:p w:rsidR="001C719E" w:rsidRPr="001C719E" w:rsidRDefault="001C719E" w:rsidP="001C719E">
      <w:pPr>
        <w:jc w:val="center"/>
        <w:rPr>
          <w:rFonts w:ascii="Times New Roman" w:hAnsi="Times New Roman" w:cs="Times New Roman"/>
          <w:b/>
        </w:rPr>
      </w:pPr>
      <w:r w:rsidRPr="001C719E">
        <w:rPr>
          <w:rFonts w:ascii="Times New Roman" w:hAnsi="Times New Roman" w:cs="Times New Roman"/>
          <w:b/>
          <w:bCs/>
        </w:rPr>
        <w:t>муниципальной программы</w:t>
      </w:r>
    </w:p>
    <w:p w:rsidR="001C719E" w:rsidRPr="001C719E" w:rsidRDefault="001C719E" w:rsidP="001C719E">
      <w:pPr>
        <w:jc w:val="center"/>
        <w:rPr>
          <w:rFonts w:ascii="Times New Roman" w:hAnsi="Times New Roman" w:cs="Times New Roman"/>
          <w:b/>
        </w:rPr>
      </w:pPr>
      <w:r w:rsidRPr="001C719E">
        <w:rPr>
          <w:rFonts w:ascii="Times New Roman" w:hAnsi="Times New Roman" w:cs="Times New Roman"/>
          <w:b/>
        </w:rPr>
        <w:t xml:space="preserve"> «Социальная поддержка отдельных категорий граждан»</w:t>
      </w:r>
    </w:p>
    <w:p w:rsidR="001C719E" w:rsidRPr="001C719E" w:rsidRDefault="001C719E" w:rsidP="001C719E">
      <w:pPr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1134"/>
        <w:gridCol w:w="1134"/>
        <w:gridCol w:w="992"/>
        <w:gridCol w:w="1276"/>
        <w:gridCol w:w="992"/>
        <w:gridCol w:w="992"/>
      </w:tblGrid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«Социальная поддержка отдельных категорий граждан»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Улучшение качества жизни ветеранов, пенсионеров, инвалидов, повышение степени их социальной защищенности.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Обеспечение доступности культурно-досуговых услуг для граждан пожилого возраста и инвалидов, удовлетворение их культурных запросов, формирование активной жизненной позиции.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5378E6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2023-202</w:t>
            </w:r>
            <w:r w:rsidR="005378E6">
              <w:rPr>
                <w:rFonts w:ascii="Times New Roman" w:hAnsi="Times New Roman" w:cs="Times New Roman"/>
              </w:rPr>
              <w:t>7</w:t>
            </w:r>
            <w:r w:rsidRPr="001C719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C719E" w:rsidRPr="001C719E" w:rsidTr="005378E6">
        <w:trPr>
          <w:trHeight w:val="48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Перечень подпрограмм:</w:t>
            </w:r>
          </w:p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-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 </w:t>
            </w:r>
          </w:p>
        </w:tc>
      </w:tr>
      <w:tr w:rsidR="001C719E" w:rsidRPr="001C719E" w:rsidTr="005378E6">
        <w:tc>
          <w:tcPr>
            <w:tcW w:w="3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5378E6" w:rsidRPr="001C719E" w:rsidTr="005378E6">
        <w:trPr>
          <w:trHeight w:val="1239"/>
        </w:trPr>
        <w:tc>
          <w:tcPr>
            <w:tcW w:w="3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5378E6" w:rsidRPr="001C719E" w:rsidTr="005378E6">
        <w:tc>
          <w:tcPr>
            <w:tcW w:w="3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C7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7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719E">
              <w:rPr>
                <w:rFonts w:ascii="Times New Roman" w:hAnsi="Times New Roman" w:cs="Times New Roman"/>
              </w:rPr>
              <w:t>0,00</w:t>
            </w:r>
          </w:p>
        </w:tc>
      </w:tr>
      <w:tr w:rsidR="005378E6" w:rsidRPr="001C719E" w:rsidTr="005378E6">
        <w:tc>
          <w:tcPr>
            <w:tcW w:w="3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hanging="108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C7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7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719E">
              <w:rPr>
                <w:rFonts w:ascii="Times New Roman" w:hAnsi="Times New Roman" w:cs="Times New Roman"/>
              </w:rPr>
              <w:t>0,00</w:t>
            </w:r>
          </w:p>
        </w:tc>
      </w:tr>
      <w:tr w:rsidR="005378E6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hanging="108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hanging="108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1C719E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tabs>
                <w:tab w:val="left" w:pos="0"/>
              </w:tabs>
              <w:ind w:right="34" w:hanging="108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 xml:space="preserve">Повышение уровня материального благосостояния    морального удовлетворения ветеранов, пенсионеров, инвалидов,  укрепление моральных ценностей в воспитании подрастающего поколения, активизация участия данных категорий граждан в общественной и культурной  жизни муниципального образования </w:t>
            </w:r>
          </w:p>
        </w:tc>
      </w:tr>
    </w:tbl>
    <w:p w:rsidR="00DA2729" w:rsidRPr="00C3614F" w:rsidRDefault="00DA2729" w:rsidP="00D753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729" w:rsidRPr="00D753B6" w:rsidRDefault="00DA2729" w:rsidP="00D753B6">
      <w:pPr>
        <w:pStyle w:val="afffe"/>
        <w:numPr>
          <w:ilvl w:val="0"/>
          <w:numId w:val="5"/>
        </w:numPr>
        <w:jc w:val="center"/>
        <w:rPr>
          <w:b/>
          <w:sz w:val="24"/>
        </w:rPr>
      </w:pPr>
      <w:r w:rsidRPr="00D753B6">
        <w:rPr>
          <w:b/>
          <w:sz w:val="24"/>
        </w:rPr>
        <w:t>Характеристика сферы реализации программы</w:t>
      </w:r>
    </w:p>
    <w:p w:rsidR="00DA2729" w:rsidRPr="00D753B6" w:rsidRDefault="00DA2729" w:rsidP="00DA2729">
      <w:pPr>
        <w:ind w:left="-426" w:firstLine="114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На современном этапе развития  общества реализация комплекса мер по обеспечению социальной поддержки ветеранов всех категорий, пожилых граждан, инвалидов является одним из приоритетных направлений социальной политики </w:t>
      </w:r>
      <w:r w:rsidR="004E7A60" w:rsidRPr="00D753B6">
        <w:rPr>
          <w:rFonts w:ascii="Times New Roman" w:hAnsi="Times New Roman" w:cs="Times New Roman"/>
        </w:rPr>
        <w:t>муниципального образования</w:t>
      </w:r>
      <w:r w:rsidRPr="00D753B6">
        <w:rPr>
          <w:rFonts w:ascii="Times New Roman" w:hAnsi="Times New Roman" w:cs="Times New Roman"/>
        </w:rPr>
        <w:t xml:space="preserve">. </w:t>
      </w:r>
    </w:p>
    <w:p w:rsidR="00DA2729" w:rsidRPr="00D753B6" w:rsidRDefault="00DA2729" w:rsidP="00DA2729">
      <w:pPr>
        <w:ind w:left="-426" w:firstLine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ab/>
        <w:t xml:space="preserve">Процесс старения населения и значительное увеличение численности инвалидов и в том числе в трудоспособном возрасте, обуславливают необходимость принятия мер, направленных как на усиление их социальной защищенности, так и на создание условий для их активного участия в жизни общества. В силу возрастных особенностей пожилым гражданам трудно адаптироваться к изменяющимся социально-экономическим условиям. Пожилые граждане и инвалиды нередко теряют ориентацию в современном социокультурном пространстве, затрудняются их социальные контакты, что имеет негативные последствия не </w:t>
      </w:r>
      <w:r w:rsidRPr="00D753B6">
        <w:rPr>
          <w:rFonts w:ascii="Times New Roman" w:hAnsi="Times New Roman" w:cs="Times New Roman"/>
        </w:rPr>
        <w:lastRenderedPageBreak/>
        <w:t>только для них самих, но и для людей, их окружающих. В сфере охраны здоровья, социального, культурно-досугового, торгово-бытового обслуживания, физкультурно-оздоровительной работы недостаток внимания к нуждам пожилых людей и инвалидов приводит к ограничению их доступа к общественным благам и услугам.</w:t>
      </w:r>
    </w:p>
    <w:p w:rsidR="00DA2729" w:rsidRPr="00D753B6" w:rsidRDefault="00DA2729" w:rsidP="00DA2729">
      <w:pPr>
        <w:ind w:left="-426" w:firstLine="70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Всестороннее повышение внимания к запросам и нуждам ветеранов войны, защищавших Отечество с оружием в руках и самоотверженно трудившихся в тылу в годы войны, а также вдов погибших воинов является одной из приоритетных задач и с каждым годом приобретает особое значение.  </w:t>
      </w:r>
    </w:p>
    <w:p w:rsidR="00DA2729" w:rsidRPr="00D753B6" w:rsidRDefault="004E7A60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В тоже время растет количество ветеранов воинской службы, которые активно проводят работу по военно-патриотическому воспитанию молодежи, созданию и укреплению положительного образа службы в Вооруженных Силах, правоохранительных органах России. Необходимо обеспечить дальнейшее усиление мер социальной поддержки всех категорий ветеранов войны и боевых действий.</w:t>
      </w:r>
    </w:p>
    <w:p w:rsidR="00DA2729" w:rsidRPr="00D753B6" w:rsidRDefault="004E7A60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Повышение уровня и качества жизни пожилых граждан и инвалидов на основе усиления их социальной защиты, широкого предоставления социальных услуг и адресной помощи, совершенствования форм и видов социального обслуживания, способствующих нормальной жизнедеятельности, остается одной из целей районной социальной политики. Эффективное решение проблем пожилых граждан, имеющих межведомственный характер, возможно только в рамках специальных целевых программ.</w:t>
      </w:r>
    </w:p>
    <w:p w:rsidR="00DA2729" w:rsidRPr="00D753B6" w:rsidRDefault="00DA2729" w:rsidP="00DA2729">
      <w:pPr>
        <w:rPr>
          <w:rFonts w:ascii="Times New Roman" w:hAnsi="Times New Roman" w:cs="Times New Roman"/>
        </w:rPr>
      </w:pPr>
    </w:p>
    <w:p w:rsidR="00DA2729" w:rsidRPr="00D753B6" w:rsidRDefault="00DA2729" w:rsidP="00D753B6">
      <w:pPr>
        <w:jc w:val="center"/>
        <w:rPr>
          <w:rFonts w:ascii="Times New Roman" w:hAnsi="Times New Roman" w:cs="Times New Roman"/>
          <w:b/>
          <w:bCs/>
        </w:rPr>
      </w:pPr>
      <w:r w:rsidRPr="00D753B6">
        <w:rPr>
          <w:rFonts w:ascii="Times New Roman" w:hAnsi="Times New Roman" w:cs="Times New Roman"/>
          <w:b/>
          <w:bCs/>
        </w:rPr>
        <w:t xml:space="preserve">  2. Цель и задачи муниципальной программы.</w:t>
      </w:r>
    </w:p>
    <w:p w:rsidR="00DA2729" w:rsidRPr="00D753B6" w:rsidRDefault="00DA2729" w:rsidP="004E7A60">
      <w:pPr>
        <w:ind w:hanging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Главная цель программы:</w:t>
      </w:r>
    </w:p>
    <w:p w:rsidR="00DA2729" w:rsidRPr="00D753B6" w:rsidRDefault="00DA2729" w:rsidP="004E7A60">
      <w:pPr>
        <w:ind w:hanging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улучшение качества жизни ветеранов, пенсионеров, инвалидов, повышение степени их социальной защищенности.</w:t>
      </w:r>
    </w:p>
    <w:p w:rsidR="00DA2729" w:rsidRPr="00D753B6" w:rsidRDefault="00DA2729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Задача программы:</w:t>
      </w:r>
    </w:p>
    <w:p w:rsidR="00DA2729" w:rsidRPr="00D753B6" w:rsidRDefault="00DA2729" w:rsidP="00DA2729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обеспечение доступности культурно-досуговых услуг для граждан пожилого возраста и инвалидов, удовлетворение их культурных запросов, формирование активной жизненной позиции.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4E7A60" w:rsidRPr="00D753B6" w:rsidRDefault="00DA2729" w:rsidP="00D753B6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b/>
          <w:sz w:val="24"/>
          <w:szCs w:val="24"/>
        </w:rPr>
      </w:pPr>
      <w:r w:rsidRPr="00D753B6">
        <w:rPr>
          <w:b/>
          <w:sz w:val="24"/>
          <w:szCs w:val="24"/>
        </w:rPr>
        <w:t>3. Сроки и этапы реализации муниципальной программы.</w:t>
      </w:r>
    </w:p>
    <w:p w:rsidR="00DA2729" w:rsidRPr="00D753B6" w:rsidRDefault="00DA2729" w:rsidP="00037C77">
      <w:pPr>
        <w:pStyle w:val="300"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D753B6">
        <w:rPr>
          <w:sz w:val="24"/>
          <w:szCs w:val="24"/>
        </w:rPr>
        <w:t>Реализация муниципальной программы буд</w:t>
      </w:r>
      <w:r w:rsidR="004E7A60" w:rsidRPr="00D753B6">
        <w:rPr>
          <w:sz w:val="24"/>
          <w:szCs w:val="24"/>
        </w:rPr>
        <w:t xml:space="preserve">ет осуществляться в течении </w:t>
      </w:r>
      <w:r w:rsidR="001C719E" w:rsidRPr="00D753B6">
        <w:rPr>
          <w:sz w:val="24"/>
          <w:szCs w:val="24"/>
        </w:rPr>
        <w:t>2023- 2026</w:t>
      </w:r>
      <w:r w:rsidR="002574BF" w:rsidRPr="00D753B6">
        <w:rPr>
          <w:sz w:val="24"/>
          <w:szCs w:val="24"/>
        </w:rPr>
        <w:t xml:space="preserve"> </w:t>
      </w:r>
      <w:r w:rsidRPr="00D753B6">
        <w:rPr>
          <w:sz w:val="24"/>
          <w:szCs w:val="24"/>
        </w:rPr>
        <w:t xml:space="preserve">года. Выделение отдельных этапов реализации муниципальной программы не предполагается. </w:t>
      </w:r>
    </w:p>
    <w:p w:rsidR="00DA2729" w:rsidRPr="00D753B6" w:rsidRDefault="00DA2729" w:rsidP="004E7A60">
      <w:pPr>
        <w:ind w:firstLine="0"/>
        <w:jc w:val="left"/>
        <w:rPr>
          <w:rFonts w:ascii="Times New Roman" w:hAnsi="Times New Roman" w:cs="Times New Roman"/>
        </w:rPr>
      </w:pPr>
    </w:p>
    <w:p w:rsidR="00DA2729" w:rsidRPr="00D753B6" w:rsidRDefault="00DA2729" w:rsidP="00D753B6">
      <w:pPr>
        <w:jc w:val="center"/>
        <w:rPr>
          <w:rFonts w:ascii="Times New Roman" w:hAnsi="Times New Roman" w:cs="Times New Roman"/>
          <w:b/>
        </w:rPr>
      </w:pPr>
      <w:r w:rsidRPr="00D753B6">
        <w:rPr>
          <w:rFonts w:ascii="Times New Roman" w:hAnsi="Times New Roman" w:cs="Times New Roman"/>
          <w:b/>
        </w:rPr>
        <w:t>4. Перечень основных мероприятий муниципальной программы и целевых индикаторов (показателей) их выполнения.</w:t>
      </w:r>
    </w:p>
    <w:p w:rsidR="00DA2729" w:rsidRPr="00D753B6" w:rsidRDefault="00DA2729" w:rsidP="00DA2729">
      <w:pPr>
        <w:ind w:firstLine="708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Основными мероприятиями муниципальной программы «Социальная поддер</w:t>
      </w:r>
      <w:r w:rsidR="004E7A60" w:rsidRPr="00D753B6">
        <w:rPr>
          <w:rFonts w:ascii="Times New Roman" w:hAnsi="Times New Roman" w:cs="Times New Roman"/>
        </w:rPr>
        <w:t>жка отдельных категорий граждан»</w:t>
      </w:r>
      <w:r w:rsidR="002574BF" w:rsidRPr="00D753B6">
        <w:rPr>
          <w:rFonts w:ascii="Times New Roman" w:hAnsi="Times New Roman" w:cs="Times New Roman"/>
        </w:rPr>
        <w:t xml:space="preserve"> </w:t>
      </w:r>
      <w:r w:rsidRPr="00D753B6">
        <w:rPr>
          <w:rFonts w:ascii="Times New Roman" w:hAnsi="Times New Roman" w:cs="Times New Roman"/>
        </w:rPr>
        <w:t xml:space="preserve"> являются: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социальной поддержки инвалидам;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социальной поддержки ветеранам;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материальной помощи гражданам попавшим в трудную жизненную ситуацию.</w:t>
      </w:r>
    </w:p>
    <w:p w:rsidR="00DA2729" w:rsidRPr="00D753B6" w:rsidRDefault="00DA2729" w:rsidP="00DA2729">
      <w:pPr>
        <w:ind w:firstLine="708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Перечень основных мероприятий муниципальной программы для решения поставленных задач и достижения цели реал</w:t>
      </w:r>
      <w:r w:rsidR="0083408D" w:rsidRPr="00D753B6">
        <w:rPr>
          <w:rFonts w:ascii="Times New Roman" w:hAnsi="Times New Roman" w:cs="Times New Roman"/>
        </w:rPr>
        <w:t>изации программы представлен в П</w:t>
      </w:r>
      <w:r w:rsidRPr="00D753B6">
        <w:rPr>
          <w:rFonts w:ascii="Times New Roman" w:hAnsi="Times New Roman" w:cs="Times New Roman"/>
        </w:rPr>
        <w:t>риложении № 1 к муниципальной программе.</w:t>
      </w:r>
    </w:p>
    <w:p w:rsidR="00DA2729" w:rsidRPr="00D753B6" w:rsidRDefault="00DA2729" w:rsidP="00DA2729">
      <w:pPr>
        <w:jc w:val="center"/>
        <w:rPr>
          <w:rFonts w:ascii="Times New Roman" w:hAnsi="Times New Roman" w:cs="Times New Roman"/>
        </w:rPr>
      </w:pPr>
    </w:p>
    <w:p w:rsidR="00DA2729" w:rsidRPr="00D753B6" w:rsidRDefault="00DA2729" w:rsidP="00DA2729">
      <w:pPr>
        <w:pStyle w:val="30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D753B6">
        <w:rPr>
          <w:b/>
          <w:sz w:val="24"/>
          <w:szCs w:val="24"/>
        </w:rPr>
        <w:t>Финансовое обеспечение реализации муниципальной программы</w:t>
      </w:r>
      <w:r w:rsidRPr="00D753B6">
        <w:rPr>
          <w:sz w:val="24"/>
          <w:szCs w:val="24"/>
        </w:rPr>
        <w:t>.</w:t>
      </w:r>
    </w:p>
    <w:p w:rsidR="00DA2729" w:rsidRPr="00D753B6" w:rsidRDefault="004E7A60" w:rsidP="00DA2729">
      <w:pPr>
        <w:ind w:firstLine="0"/>
        <w:rPr>
          <w:rFonts w:ascii="Times New Roman" w:hAnsi="Times New Roman" w:cs="Times New Roman"/>
          <w:color w:val="000000" w:themeColor="text1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Общий объем финансового обеспечения мероприятий  муниципальной программы «Социальная поддер</w:t>
      </w:r>
      <w:r w:rsidRPr="00D753B6">
        <w:rPr>
          <w:rFonts w:ascii="Times New Roman" w:hAnsi="Times New Roman" w:cs="Times New Roman"/>
        </w:rPr>
        <w:t xml:space="preserve">жка отдельных категорий граждан </w:t>
      </w:r>
      <w:r w:rsidR="00DA2729" w:rsidRPr="00D753B6">
        <w:rPr>
          <w:rFonts w:ascii="Times New Roman" w:hAnsi="Times New Roman" w:cs="Times New Roman"/>
        </w:rPr>
        <w:t>из средств местного бюджета составляет</w:t>
      </w:r>
      <w:r w:rsidR="002210EA" w:rsidRPr="00D753B6">
        <w:rPr>
          <w:rFonts w:ascii="Times New Roman" w:hAnsi="Times New Roman" w:cs="Times New Roman"/>
          <w:color w:val="FF0000"/>
        </w:rPr>
        <w:t xml:space="preserve"> </w:t>
      </w:r>
      <w:r w:rsidR="001C719E" w:rsidRPr="00D753B6">
        <w:rPr>
          <w:rFonts w:ascii="Times New Roman" w:hAnsi="Times New Roman" w:cs="Times New Roman"/>
          <w:color w:val="000000" w:themeColor="text1"/>
        </w:rPr>
        <w:t>8</w:t>
      </w:r>
      <w:r w:rsidR="002210EA" w:rsidRPr="00D753B6">
        <w:rPr>
          <w:rFonts w:ascii="Times New Roman" w:hAnsi="Times New Roman" w:cs="Times New Roman"/>
          <w:color w:val="000000" w:themeColor="text1"/>
        </w:rPr>
        <w:t>0</w:t>
      </w:r>
      <w:r w:rsidR="00DA2729" w:rsidRPr="00D753B6">
        <w:rPr>
          <w:rFonts w:ascii="Times New Roman" w:hAnsi="Times New Roman" w:cs="Times New Roman"/>
          <w:color w:val="000000" w:themeColor="text1"/>
        </w:rPr>
        <w:t>  тысяч рублей, в том числ</w:t>
      </w:r>
      <w:r w:rsidR="00085B85" w:rsidRPr="00D753B6">
        <w:rPr>
          <w:rFonts w:ascii="Times New Roman" w:hAnsi="Times New Roman" w:cs="Times New Roman"/>
          <w:color w:val="000000" w:themeColor="text1"/>
        </w:rPr>
        <w:t xml:space="preserve">е </w:t>
      </w:r>
      <w:r w:rsidR="0083408D" w:rsidRPr="00D753B6">
        <w:rPr>
          <w:rFonts w:ascii="Times New Roman" w:hAnsi="Times New Roman" w:cs="Times New Roman"/>
          <w:color w:val="000000" w:themeColor="text1"/>
        </w:rPr>
        <w:t>в 202</w:t>
      </w:r>
      <w:r w:rsidR="001C719E" w:rsidRPr="00D753B6">
        <w:rPr>
          <w:rFonts w:ascii="Times New Roman" w:hAnsi="Times New Roman" w:cs="Times New Roman"/>
          <w:color w:val="000000" w:themeColor="text1"/>
        </w:rPr>
        <w:t>3</w:t>
      </w:r>
      <w:r w:rsidR="0083408D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1C719E" w:rsidRPr="00D753B6">
        <w:rPr>
          <w:rFonts w:ascii="Times New Roman" w:hAnsi="Times New Roman" w:cs="Times New Roman"/>
          <w:color w:val="000000" w:themeColor="text1"/>
        </w:rPr>
        <w:t>2</w:t>
      </w:r>
      <w:r w:rsidR="004E5436" w:rsidRPr="00D753B6">
        <w:rPr>
          <w:rFonts w:ascii="Times New Roman" w:hAnsi="Times New Roman" w:cs="Times New Roman"/>
          <w:color w:val="000000" w:themeColor="text1"/>
        </w:rPr>
        <w:t>0</w:t>
      </w:r>
      <w:r w:rsidR="001C719E" w:rsidRPr="00D753B6">
        <w:rPr>
          <w:rFonts w:ascii="Times New Roman" w:hAnsi="Times New Roman" w:cs="Times New Roman"/>
          <w:color w:val="000000" w:themeColor="text1"/>
        </w:rPr>
        <w:t>.0</w:t>
      </w:r>
      <w:r w:rsidR="004E5436" w:rsidRPr="00D753B6">
        <w:rPr>
          <w:rFonts w:ascii="Times New Roman" w:hAnsi="Times New Roman" w:cs="Times New Roman"/>
          <w:color w:val="000000" w:themeColor="text1"/>
        </w:rPr>
        <w:t xml:space="preserve"> тысяч рублей, </w:t>
      </w:r>
      <w:r w:rsidR="00085B85" w:rsidRPr="00D753B6">
        <w:rPr>
          <w:rFonts w:ascii="Times New Roman" w:hAnsi="Times New Roman" w:cs="Times New Roman"/>
          <w:color w:val="000000" w:themeColor="text1"/>
        </w:rPr>
        <w:t>202</w:t>
      </w:r>
      <w:r w:rsidR="001C719E" w:rsidRPr="00D753B6">
        <w:rPr>
          <w:rFonts w:ascii="Times New Roman" w:hAnsi="Times New Roman" w:cs="Times New Roman"/>
          <w:color w:val="000000" w:themeColor="text1"/>
        </w:rPr>
        <w:t>4</w:t>
      </w:r>
      <w:r w:rsidR="007434AA" w:rsidRPr="00D753B6">
        <w:rPr>
          <w:rFonts w:ascii="Times New Roman" w:hAnsi="Times New Roman" w:cs="Times New Roman"/>
          <w:color w:val="000000" w:themeColor="text1"/>
        </w:rPr>
        <w:t xml:space="preserve"> году – 2</w:t>
      </w:r>
      <w:r w:rsidR="002210EA" w:rsidRPr="00D753B6">
        <w:rPr>
          <w:rFonts w:ascii="Times New Roman" w:hAnsi="Times New Roman" w:cs="Times New Roman"/>
          <w:color w:val="000000" w:themeColor="text1"/>
        </w:rPr>
        <w:t>0 тысяч рублей, в 20</w:t>
      </w:r>
      <w:r w:rsidR="00085B85" w:rsidRPr="00D753B6">
        <w:rPr>
          <w:rFonts w:ascii="Times New Roman" w:hAnsi="Times New Roman" w:cs="Times New Roman"/>
          <w:color w:val="000000" w:themeColor="text1"/>
        </w:rPr>
        <w:t>2</w:t>
      </w:r>
      <w:r w:rsidR="001C719E" w:rsidRPr="00D753B6">
        <w:rPr>
          <w:rFonts w:ascii="Times New Roman" w:hAnsi="Times New Roman" w:cs="Times New Roman"/>
          <w:color w:val="000000" w:themeColor="text1"/>
        </w:rPr>
        <w:t>5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2210EA" w:rsidRPr="00D753B6">
        <w:rPr>
          <w:rFonts w:ascii="Times New Roman" w:hAnsi="Times New Roman" w:cs="Times New Roman"/>
          <w:color w:val="000000" w:themeColor="text1"/>
        </w:rPr>
        <w:t xml:space="preserve"> 2</w:t>
      </w:r>
      <w:r w:rsidR="00DA2729" w:rsidRPr="00D753B6">
        <w:rPr>
          <w:rFonts w:ascii="Times New Roman" w:hAnsi="Times New Roman" w:cs="Times New Roman"/>
          <w:color w:val="000000" w:themeColor="text1"/>
        </w:rPr>
        <w:t>0 тысяч рублей, в 20</w:t>
      </w:r>
      <w:r w:rsidR="00085B85" w:rsidRPr="00D753B6">
        <w:rPr>
          <w:rFonts w:ascii="Times New Roman" w:hAnsi="Times New Roman" w:cs="Times New Roman"/>
          <w:color w:val="000000" w:themeColor="text1"/>
        </w:rPr>
        <w:t>2</w:t>
      </w:r>
      <w:r w:rsidR="001C719E" w:rsidRPr="00D753B6">
        <w:rPr>
          <w:rFonts w:ascii="Times New Roman" w:hAnsi="Times New Roman" w:cs="Times New Roman"/>
          <w:color w:val="000000" w:themeColor="text1"/>
        </w:rPr>
        <w:t>6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2210EA" w:rsidRPr="00D753B6">
        <w:rPr>
          <w:rFonts w:ascii="Times New Roman" w:hAnsi="Times New Roman" w:cs="Times New Roman"/>
          <w:color w:val="000000" w:themeColor="text1"/>
        </w:rPr>
        <w:t xml:space="preserve"> </w:t>
      </w:r>
      <w:r w:rsidR="005378E6">
        <w:rPr>
          <w:rFonts w:ascii="Times New Roman" w:hAnsi="Times New Roman" w:cs="Times New Roman"/>
          <w:color w:val="000000" w:themeColor="text1"/>
        </w:rPr>
        <w:t>40 тысяч рублей,</w:t>
      </w:r>
      <w:r w:rsidR="005378E6" w:rsidRPr="005378E6">
        <w:rPr>
          <w:rFonts w:ascii="Times New Roman" w:hAnsi="Times New Roman" w:cs="Times New Roman"/>
          <w:color w:val="000000" w:themeColor="text1"/>
        </w:rPr>
        <w:t xml:space="preserve"> </w:t>
      </w:r>
      <w:r w:rsidR="005378E6" w:rsidRPr="00D753B6">
        <w:rPr>
          <w:rFonts w:ascii="Times New Roman" w:hAnsi="Times New Roman" w:cs="Times New Roman"/>
          <w:color w:val="000000" w:themeColor="text1"/>
        </w:rPr>
        <w:t>в 202</w:t>
      </w:r>
      <w:r w:rsidR="005378E6">
        <w:rPr>
          <w:rFonts w:ascii="Times New Roman" w:hAnsi="Times New Roman" w:cs="Times New Roman"/>
          <w:color w:val="000000" w:themeColor="text1"/>
        </w:rPr>
        <w:t>7</w:t>
      </w:r>
      <w:r w:rsidR="005378E6" w:rsidRPr="00D753B6">
        <w:rPr>
          <w:rFonts w:ascii="Times New Roman" w:hAnsi="Times New Roman" w:cs="Times New Roman"/>
          <w:color w:val="000000" w:themeColor="text1"/>
        </w:rPr>
        <w:t xml:space="preserve"> году - </w:t>
      </w:r>
      <w:r w:rsidR="005378E6">
        <w:rPr>
          <w:rFonts w:ascii="Times New Roman" w:hAnsi="Times New Roman" w:cs="Times New Roman"/>
          <w:color w:val="000000" w:themeColor="text1"/>
        </w:rPr>
        <w:t>4</w:t>
      </w:r>
      <w:r w:rsidR="005378E6" w:rsidRPr="00D753B6">
        <w:rPr>
          <w:rFonts w:ascii="Times New Roman" w:hAnsi="Times New Roman" w:cs="Times New Roman"/>
          <w:color w:val="000000" w:themeColor="text1"/>
        </w:rPr>
        <w:t>0 тысяч рублей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Сведения об объемах и источниках финансового обеспечения муниципальной программы представлены</w:t>
      </w:r>
      <w:r w:rsidR="0083408D" w:rsidRPr="00D753B6">
        <w:rPr>
          <w:rFonts w:ascii="Times New Roman" w:hAnsi="Times New Roman" w:cs="Times New Roman"/>
        </w:rPr>
        <w:t xml:space="preserve"> в П</w:t>
      </w:r>
      <w:r w:rsidR="00D753B6">
        <w:rPr>
          <w:rFonts w:ascii="Times New Roman" w:hAnsi="Times New Roman" w:cs="Times New Roman"/>
        </w:rPr>
        <w:t xml:space="preserve">риложении № </w:t>
      </w:r>
      <w:r w:rsidR="00D753B6" w:rsidRPr="00D753B6">
        <w:rPr>
          <w:rFonts w:ascii="Times New Roman" w:hAnsi="Times New Roman" w:cs="Times New Roman"/>
        </w:rPr>
        <w:t>3</w:t>
      </w:r>
      <w:r w:rsidRPr="00D753B6">
        <w:rPr>
          <w:rFonts w:ascii="Times New Roman" w:hAnsi="Times New Roman" w:cs="Times New Roman"/>
        </w:rPr>
        <w:t xml:space="preserve"> к муниципальной программе.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</w:p>
    <w:p w:rsidR="00DA2729" w:rsidRPr="00D753B6" w:rsidRDefault="00DA2729" w:rsidP="00D753B6">
      <w:pPr>
        <w:pStyle w:val="afffe"/>
        <w:numPr>
          <w:ilvl w:val="0"/>
          <w:numId w:val="7"/>
        </w:numPr>
        <w:jc w:val="center"/>
        <w:rPr>
          <w:b/>
          <w:sz w:val="24"/>
        </w:rPr>
      </w:pPr>
      <w:r w:rsidRPr="00D753B6">
        <w:rPr>
          <w:b/>
          <w:sz w:val="24"/>
        </w:rPr>
        <w:t>Ожидаемые результаты муниципальной программы «Социальная поддер</w:t>
      </w:r>
      <w:r w:rsidR="004E7A60" w:rsidRPr="00D753B6">
        <w:rPr>
          <w:b/>
          <w:sz w:val="24"/>
        </w:rPr>
        <w:t>ж</w:t>
      </w:r>
      <w:r w:rsidR="00085B85" w:rsidRPr="00D753B6">
        <w:rPr>
          <w:b/>
          <w:sz w:val="24"/>
        </w:rPr>
        <w:t xml:space="preserve">ка отдельных категорий граждан </w:t>
      </w:r>
      <w:r w:rsidR="004E7A60" w:rsidRPr="00D753B6">
        <w:rPr>
          <w:b/>
          <w:sz w:val="24"/>
        </w:rPr>
        <w:t>»</w:t>
      </w:r>
      <w:r w:rsidRPr="00D753B6">
        <w:rPr>
          <w:b/>
          <w:sz w:val="24"/>
        </w:rPr>
        <w:t>.</w:t>
      </w:r>
    </w:p>
    <w:p w:rsidR="004E7A60" w:rsidRPr="00D753B6" w:rsidRDefault="004E7A60" w:rsidP="00D753B6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Программа направлена на моральное удовлетворение ветеранов, пенсионеров и инвалидов, укрепление </w:t>
      </w:r>
      <w:r w:rsidR="00360455" w:rsidRPr="00D753B6">
        <w:rPr>
          <w:rFonts w:ascii="Times New Roman" w:hAnsi="Times New Roman" w:cs="Times New Roman"/>
        </w:rPr>
        <w:t xml:space="preserve">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 </w:t>
      </w:r>
    </w:p>
    <w:p w:rsidR="00D753B6" w:rsidRPr="00D753B6" w:rsidRDefault="00D753B6" w:rsidP="00D753B6">
      <w:pPr>
        <w:ind w:firstLine="0"/>
        <w:rPr>
          <w:rFonts w:ascii="Times New Roman" w:hAnsi="Times New Roman" w:cs="Times New Roman"/>
        </w:rPr>
      </w:pPr>
    </w:p>
    <w:p w:rsidR="00DA2729" w:rsidRPr="00C3614F" w:rsidRDefault="00DA2729" w:rsidP="00D753B6">
      <w:pPr>
        <w:jc w:val="center"/>
        <w:rPr>
          <w:rFonts w:ascii="Times New Roman" w:hAnsi="Times New Roman"/>
          <w:b/>
        </w:rPr>
      </w:pPr>
      <w:r w:rsidRPr="00D753B6">
        <w:rPr>
          <w:rFonts w:ascii="Times New Roman" w:hAnsi="Times New Roman"/>
          <w:b/>
        </w:rPr>
        <w:t>7. Система управления реализацией муниципальной программы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Оперативное управление муниципальной программой и контроль за ходом ее реализации осуществляет </w:t>
      </w:r>
      <w:r w:rsidR="00360455" w:rsidRPr="00D753B6">
        <w:rPr>
          <w:rStyle w:val="11"/>
          <w:sz w:val="24"/>
          <w:szCs w:val="24"/>
        </w:rPr>
        <w:t xml:space="preserve">администрацией Приволжского муниципального образования </w:t>
      </w:r>
      <w:r w:rsidRPr="00D753B6">
        <w:rPr>
          <w:rStyle w:val="11"/>
          <w:sz w:val="24"/>
          <w:szCs w:val="24"/>
        </w:rPr>
        <w:t xml:space="preserve"> Марксовского муниципального района Саратовской области.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>Ответственность за реализацию основных мероприятий  и достижение утвержденных значений целевых индикаторов (показателей)  несут исполнители основных мероприятий, указанные в соответствующих разделах.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360455" w:rsidRPr="00D753B6">
        <w:rPr>
          <w:rStyle w:val="11"/>
          <w:sz w:val="24"/>
          <w:szCs w:val="24"/>
        </w:rPr>
        <w:t xml:space="preserve">Приволжского муниципального образования </w:t>
      </w:r>
      <w:r w:rsidRPr="00D753B6">
        <w:rPr>
          <w:rStyle w:val="11"/>
          <w:sz w:val="24"/>
          <w:szCs w:val="24"/>
        </w:rPr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A2729" w:rsidRPr="00D753B6" w:rsidRDefault="00DA2729" w:rsidP="00D753B6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753B6">
        <w:rPr>
          <w:b/>
          <w:sz w:val="24"/>
          <w:szCs w:val="24"/>
        </w:rPr>
        <w:t>8. Перечень подпрограмм муниципальной программы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  <w:r w:rsidRPr="00D753B6">
        <w:rPr>
          <w:sz w:val="24"/>
          <w:szCs w:val="24"/>
        </w:rPr>
        <w:t>Муниципальная программа «Социальная поддержка отде</w:t>
      </w:r>
      <w:r w:rsidR="00360455" w:rsidRPr="00D753B6">
        <w:rPr>
          <w:sz w:val="24"/>
          <w:szCs w:val="24"/>
        </w:rPr>
        <w:t>льных категорий граждан</w:t>
      </w:r>
      <w:r w:rsidRPr="00D753B6">
        <w:rPr>
          <w:sz w:val="24"/>
          <w:szCs w:val="24"/>
        </w:rPr>
        <w:t xml:space="preserve"> не  включает в себя подпрограммы.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DA2729" w:rsidRDefault="00DA2729" w:rsidP="00DA272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DA2729" w:rsidRPr="00DA2729" w:rsidSect="00EB3001">
          <w:pgSz w:w="11905" w:h="16837"/>
          <w:pgMar w:top="568" w:right="850" w:bottom="1134" w:left="1701" w:header="720" w:footer="720" w:gutter="0"/>
          <w:cols w:space="720"/>
          <w:noEndnote/>
          <w:docGrid w:linePitch="326"/>
        </w:sectPr>
      </w:pPr>
    </w:p>
    <w:p w:rsidR="00DA2729" w:rsidRPr="00EB3001" w:rsidRDefault="002210EA" w:rsidP="00D753B6">
      <w:pPr>
        <w:spacing w:line="280" w:lineRule="exact"/>
        <w:ind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A2729" w:rsidRPr="00EB3001">
        <w:rPr>
          <w:rFonts w:ascii="Times New Roman" w:eastAsia="Times New Roman" w:hAnsi="Times New Roman" w:cs="Times New Roman"/>
        </w:rPr>
        <w:t>Приложение №1</w:t>
      </w:r>
      <w:r w:rsidR="00DA2729" w:rsidRPr="00EB3001">
        <w:rPr>
          <w:rFonts w:ascii="Times New Roman" w:eastAsia="Times New Roman" w:hAnsi="Times New Roman" w:cs="Times New Roman"/>
        </w:rPr>
        <w:br/>
      </w:r>
      <w:r w:rsidRPr="00EB300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A2729" w:rsidRPr="00EB3001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DA2729" w:rsidRPr="00EB3001" w:rsidRDefault="00DA2729" w:rsidP="00D753B6">
      <w:pPr>
        <w:spacing w:line="280" w:lineRule="exact"/>
        <w:ind w:left="9781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A2729" w:rsidRDefault="00085B85" w:rsidP="00D753B6">
      <w:pPr>
        <w:spacing w:line="280" w:lineRule="exact"/>
        <w:ind w:left="9781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категорий граждан»</w:t>
      </w:r>
    </w:p>
    <w:p w:rsidR="00B42B81" w:rsidRPr="00EB3001" w:rsidRDefault="00B42B81" w:rsidP="00D753B6">
      <w:pPr>
        <w:spacing w:line="280" w:lineRule="exact"/>
        <w:ind w:left="9781" w:firstLine="0"/>
        <w:jc w:val="right"/>
        <w:rPr>
          <w:rFonts w:ascii="Times New Roman" w:hAnsi="Times New Roman" w:cs="Times New Roman"/>
        </w:rPr>
      </w:pPr>
    </w:p>
    <w:p w:rsidR="00DA2729" w:rsidRPr="00EB3001" w:rsidRDefault="00DA2729" w:rsidP="008839CA">
      <w:pPr>
        <w:spacing w:line="280" w:lineRule="exact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Перечень</w:t>
      </w:r>
      <w:r w:rsidRPr="00EB3001">
        <w:rPr>
          <w:rFonts w:ascii="Times New Roman" w:hAnsi="Times New Roman" w:cs="Times New Roman"/>
        </w:rPr>
        <w:br/>
        <w:t>основных мероприятий  муниципальной программы</w:t>
      </w:r>
    </w:p>
    <w:p w:rsidR="00DA2729" w:rsidRPr="00EB3001" w:rsidRDefault="00DA2729" w:rsidP="008839CA">
      <w:pPr>
        <w:spacing w:line="280" w:lineRule="exact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</w:t>
      </w:r>
      <w:r w:rsidR="002210EA" w:rsidRPr="00EB3001">
        <w:rPr>
          <w:rFonts w:ascii="Times New Roman" w:hAnsi="Times New Roman" w:cs="Times New Roman"/>
        </w:rPr>
        <w:t>ж</w:t>
      </w:r>
      <w:r w:rsidR="00085B85" w:rsidRPr="00EB3001">
        <w:rPr>
          <w:rFonts w:ascii="Times New Roman" w:hAnsi="Times New Roman" w:cs="Times New Roman"/>
        </w:rPr>
        <w:t xml:space="preserve">ка отдельных категорий граждан </w:t>
      </w:r>
      <w:r w:rsidR="002210EA" w:rsidRPr="00EB3001">
        <w:rPr>
          <w:rFonts w:ascii="Times New Roman" w:hAnsi="Times New Roman" w:cs="Times New Roman"/>
        </w:rPr>
        <w:t>»</w:t>
      </w:r>
    </w:p>
    <w:p w:rsidR="00DA2729" w:rsidRPr="00EB3001" w:rsidRDefault="00DA2729" w:rsidP="008839CA">
      <w:pPr>
        <w:spacing w:line="280" w:lineRule="exact"/>
        <w:rPr>
          <w:rFonts w:ascii="Times New Roman" w:hAnsi="Times New Roman" w:cs="Times New Roman"/>
        </w:rPr>
      </w:pPr>
    </w:p>
    <w:tbl>
      <w:tblPr>
        <w:tblW w:w="15436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"/>
        <w:gridCol w:w="6271"/>
        <w:gridCol w:w="5235"/>
        <w:gridCol w:w="1519"/>
        <w:gridCol w:w="1693"/>
      </w:tblGrid>
      <w:tr w:rsidR="00DA2729" w:rsidRPr="00EB3001" w:rsidTr="00DA2729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 мероприятий программы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Срок</w:t>
            </w:r>
          </w:p>
        </w:tc>
      </w:tr>
      <w:tr w:rsidR="00DA2729" w:rsidRPr="00EB3001" w:rsidTr="00DA2729">
        <w:trPr>
          <w:jc w:val="center"/>
        </w:trPr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821F6F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4F51C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821F6F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821F6F" w:rsidP="007434A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1C719E" w:rsidRDefault="004F51C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1C719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6F" w:rsidRPr="005378E6" w:rsidRDefault="004F51C9" w:rsidP="005378E6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5378E6">
              <w:rPr>
                <w:rFonts w:ascii="Times New Roman" w:hAnsi="Times New Roman" w:cs="Times New Roman"/>
              </w:rPr>
              <w:t>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EB3001" w:rsidRDefault="005378E6" w:rsidP="00821F6F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7434AA">
            <w:pPr>
              <w:spacing w:line="280" w:lineRule="exact"/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района, МУ «Культура и спорт администрации Приволжского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BE3D62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Марксовского муниципального района,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мероприятия, посвященного Дню Военно-морского Флота России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5378E6" w:rsidRDefault="001C719E" w:rsidP="005378E6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5378E6">
              <w:rPr>
                <w:rFonts w:ascii="Times New Roman" w:hAnsi="Times New Roman" w:cs="Times New Roman"/>
              </w:rPr>
              <w:t>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Приобретение венков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</w:tbl>
    <w:p w:rsidR="00DA2729" w:rsidRPr="00EB3001" w:rsidRDefault="00DA2729" w:rsidP="004F51C9">
      <w:pPr>
        <w:ind w:firstLine="0"/>
        <w:rPr>
          <w:rFonts w:ascii="Times New Roman" w:hAnsi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2B81" w:rsidRDefault="001C719E" w:rsidP="00B42B81">
      <w:pPr>
        <w:ind w:firstLine="0"/>
      </w:pPr>
    </w:p>
    <w:p w:rsidR="001C719E" w:rsidRPr="00AC79D1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2</w:t>
      </w:r>
    </w:p>
    <w:p w:rsidR="001C719E" w:rsidRPr="00AC79D1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1C719E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Приволжского МО</w:t>
      </w:r>
    </w:p>
    <w:p w:rsidR="00B42B81" w:rsidRPr="00B42B81" w:rsidRDefault="00B42B81" w:rsidP="00B42B81">
      <w:pPr>
        <w:pStyle w:val="affff8"/>
        <w:jc w:val="right"/>
        <w:rPr>
          <w:sz w:val="22"/>
          <w:szCs w:val="22"/>
        </w:rPr>
      </w:pPr>
    </w:p>
    <w:p w:rsidR="00B42B81" w:rsidRPr="00AC79D1" w:rsidRDefault="00B42B81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1C719E" w:rsidRPr="00AC79D1" w:rsidRDefault="001C719E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1C719E" w:rsidRPr="00D753B6" w:rsidRDefault="001C719E" w:rsidP="001C719E">
      <w:pPr>
        <w:pStyle w:val="affff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D753B6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1C719E" w:rsidRPr="00D753B6" w:rsidRDefault="001C719E" w:rsidP="001C719E">
      <w:pPr>
        <w:pStyle w:val="affff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D753B6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C719E" w:rsidRPr="00D753B6" w:rsidRDefault="001C719E" w:rsidP="001C719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753B6">
        <w:rPr>
          <w:rFonts w:ascii="Times New Roman" w:hAnsi="Times New Roman" w:cs="Times New Roman"/>
          <w:sz w:val="24"/>
          <w:szCs w:val="24"/>
        </w:rPr>
        <w:t>«</w:t>
      </w:r>
      <w:r w:rsidR="00D753B6" w:rsidRPr="00D753B6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  <w:r w:rsidRPr="00D753B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5472"/>
        <w:gridCol w:w="1470"/>
        <w:gridCol w:w="1280"/>
        <w:gridCol w:w="1417"/>
        <w:gridCol w:w="1274"/>
        <w:gridCol w:w="1417"/>
        <w:gridCol w:w="1699"/>
      </w:tblGrid>
      <w:tr w:rsidR="005378E6" w:rsidRPr="00D753B6" w:rsidTr="005378E6">
        <w:trPr>
          <w:gridAfter w:val="1"/>
          <w:wAfter w:w="572" w:type="pct"/>
          <w:trHeight w:val="31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D753B6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Единица измерения</w:t>
            </w:r>
          </w:p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78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2023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2024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2025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2026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2027г</w:t>
            </w: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D753B6" w:rsidRDefault="005378E6" w:rsidP="001C719E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3B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4: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5: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6: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7: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8: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9: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10: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11: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12: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13: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14: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15: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16:</w:t>
            </w:r>
          </w:p>
          <w:p w:rsidR="005378E6" w:rsidRPr="00D753B6" w:rsidRDefault="005378E6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  <w:p w:rsidR="005378E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5378E6" w:rsidRPr="005378E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17: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78E6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18:</w:t>
            </w:r>
          </w:p>
          <w:p w:rsidR="005378E6" w:rsidRPr="00D753B6" w:rsidRDefault="005378E6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D753B6" w:rsidRDefault="005378E6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67404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Pr="00D753B6" w:rsidRDefault="00B67404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Default="00B67404" w:rsidP="001C719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B67404" w:rsidRPr="00E50320" w:rsidRDefault="00B67404" w:rsidP="00B67404">
            <w:pPr>
              <w:ind w:firstLine="0"/>
            </w:pPr>
            <w:r w:rsidRPr="00E50320">
              <w:rPr>
                <w:rFonts w:ascii="Times New Roman" w:hAnsi="Times New Roman" w:cs="Times New Roman"/>
              </w:rPr>
              <w:t>Оказание поддержки гражданам участвующих в охране общественного порядка</w:t>
            </w:r>
          </w:p>
          <w:p w:rsidR="00B67404" w:rsidRPr="00B67404" w:rsidRDefault="00B67404" w:rsidP="00B67404"/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Pr="00D753B6" w:rsidRDefault="00B67404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B67404" w:rsidRPr="00D753B6" w:rsidTr="005378E6">
        <w:trPr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Default="00B67404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Pr="00D753B6" w:rsidRDefault="00B67404" w:rsidP="001C71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Pr="00D753B6" w:rsidRDefault="00B67404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04" w:rsidRPr="00B67404" w:rsidRDefault="00B67404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202F9F" w:rsidRDefault="00202F9F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67404" w:rsidRDefault="001C719E" w:rsidP="00B67404">
      <w:pPr>
        <w:ind w:firstLine="0"/>
        <w:rPr>
          <w:rFonts w:ascii="Times New Roman" w:eastAsia="Times New Roman" w:hAnsi="Times New Roman" w:cs="Times New Roman"/>
        </w:rPr>
      </w:pPr>
    </w:p>
    <w:p w:rsidR="00D753B6" w:rsidRPr="00EB3001" w:rsidRDefault="00A32319" w:rsidP="00D753B6">
      <w:pPr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</w:t>
      </w:r>
      <w:r w:rsidRPr="00B67404">
        <w:rPr>
          <w:rFonts w:ascii="Times New Roman" w:eastAsia="Times New Roman" w:hAnsi="Times New Roman" w:cs="Times New Roman"/>
        </w:rPr>
        <w:t>3</w:t>
      </w:r>
      <w:r w:rsidR="00D753B6" w:rsidRPr="00EB3001">
        <w:rPr>
          <w:rFonts w:ascii="Times New Roman" w:eastAsia="Times New Roman" w:hAnsi="Times New Roman" w:cs="Times New Roman"/>
        </w:rPr>
        <w:br/>
        <w:t>к муниципальной программе</w:t>
      </w:r>
    </w:p>
    <w:p w:rsidR="00D753B6" w:rsidRPr="00EB3001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753B6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категорий граждан» </w:t>
      </w:r>
    </w:p>
    <w:p w:rsidR="00D753B6" w:rsidRDefault="00D753B6" w:rsidP="00D753B6">
      <w:pPr>
        <w:ind w:firstLine="0"/>
        <w:rPr>
          <w:rFonts w:ascii="Times New Roman" w:hAnsi="Times New Roman" w:cs="Times New Roman"/>
        </w:rPr>
      </w:pPr>
    </w:p>
    <w:p w:rsidR="00202F9F" w:rsidRPr="00EB3001" w:rsidRDefault="00202F9F" w:rsidP="00D753B6">
      <w:pPr>
        <w:ind w:firstLine="0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D753B6" w:rsidRPr="00EB3001" w:rsidRDefault="00D753B6" w:rsidP="00D753B6">
      <w:pPr>
        <w:widowControl/>
        <w:ind w:firstLine="0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поддержка отдельных категорий граждан »</w:t>
      </w:r>
    </w:p>
    <w:p w:rsidR="00D753B6" w:rsidRPr="00EB3001" w:rsidRDefault="00D753B6" w:rsidP="00D753B6">
      <w:pPr>
        <w:rPr>
          <w:rFonts w:ascii="Times New Roman" w:hAnsi="Times New Roman" w:cs="Times New Roma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2693"/>
        <w:gridCol w:w="2410"/>
        <w:gridCol w:w="1559"/>
        <w:gridCol w:w="1276"/>
        <w:gridCol w:w="1417"/>
        <w:gridCol w:w="1134"/>
        <w:gridCol w:w="1134"/>
        <w:gridCol w:w="1276"/>
      </w:tblGrid>
      <w:tr w:rsidR="005378E6" w:rsidRPr="00EB3001" w:rsidTr="005378E6">
        <w:trPr>
          <w:trHeight w:val="289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Объемы финансового обеспечения – всего,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D753B6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78E6" w:rsidRPr="00D753B6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78E6" w:rsidRPr="00D753B6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78E6" w:rsidRPr="00D753B6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5378E6">
        <w:trPr>
          <w:trHeight w:val="4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A32319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  <w:r w:rsidR="005378E6" w:rsidRPr="00EB30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30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3001">
              <w:rPr>
                <w:rFonts w:ascii="Times New Roman" w:hAnsi="Times New Roman" w:cs="Times New Roman"/>
              </w:rPr>
              <w:t>0,00</w:t>
            </w: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A32319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  <w:r w:rsidR="005378E6" w:rsidRPr="00EB30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30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3001">
              <w:rPr>
                <w:rFonts w:ascii="Times New Roman" w:hAnsi="Times New Roman" w:cs="Times New Roman"/>
              </w:rPr>
              <w:t>0,00</w:t>
            </w: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rPr>
          <w:trHeight w:val="36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rPr>
          <w:trHeight w:val="36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1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58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EB3001" w:rsidRDefault="005378E6" w:rsidP="005378E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774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42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5378E6" w:rsidRPr="00EB30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rPr>
          <w:trHeight w:val="28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rPr>
          <w:trHeight w:val="33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9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3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01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51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97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44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6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7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848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21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6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58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8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1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81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83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6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64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56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31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4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8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4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28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5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8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27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5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8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0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02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52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5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5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2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44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49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6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5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2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82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5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0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2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65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13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16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23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4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273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D6D2B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D6D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ED6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ED6D2B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ED6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</w:t>
            </w:r>
            <w:r w:rsidR="00ED6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D2B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rPr>
          <w:trHeight w:val="22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D6D2B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D6D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ED6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ED6D2B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ED6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8E6" w:rsidRPr="00EB3001">
              <w:rPr>
                <w:rFonts w:ascii="Times New Roman" w:hAnsi="Times New Roman" w:cs="Times New Roman"/>
              </w:rPr>
              <w:t>0</w:t>
            </w:r>
            <w:r w:rsidR="00ED6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F07A6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D2B"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EB3001" w:rsidTr="005378E6">
        <w:trPr>
          <w:trHeight w:val="33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09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3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5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4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2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3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51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ED6D2B">
              <w:rPr>
                <w:rFonts w:ascii="Times New Roman" w:hAnsi="Times New Roman" w:cs="Times New Roman"/>
              </w:rPr>
              <w:t xml:space="preserve">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05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30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420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E6" w:rsidRPr="00EB3001" w:rsidTr="005378E6">
        <w:trPr>
          <w:trHeight w:val="360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320" w:rsidRPr="00EB3001" w:rsidTr="00A122C4">
        <w:trPr>
          <w:trHeight w:val="378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320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50320" w:rsidRDefault="00E50320" w:rsidP="00E50320"/>
          <w:p w:rsidR="00E50320" w:rsidRPr="00E50320" w:rsidRDefault="00E50320" w:rsidP="00E50320">
            <w:pPr>
              <w:ind w:firstLine="0"/>
            </w:pPr>
            <w:r w:rsidRPr="00E50320">
              <w:rPr>
                <w:rFonts w:ascii="Times New Roman" w:hAnsi="Times New Roman" w:cs="Times New Roman"/>
              </w:rPr>
              <w:t>Оказание поддержки гражданам участвующих в охране общественного порядка</w:t>
            </w:r>
          </w:p>
          <w:p w:rsidR="00E50320" w:rsidRPr="00E50320" w:rsidRDefault="00E50320" w:rsidP="00E50320"/>
          <w:p w:rsidR="00E50320" w:rsidRPr="00E50320" w:rsidRDefault="00E50320" w:rsidP="00E50320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A122C4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A122C4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320" w:rsidRPr="00EB3001" w:rsidTr="00E50320">
        <w:trPr>
          <w:trHeight w:val="37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A122C4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A122C4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320" w:rsidRPr="00EB3001" w:rsidTr="00E50320">
        <w:trPr>
          <w:trHeight w:val="37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A122C4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320" w:rsidRPr="00EB3001" w:rsidTr="00E50320">
        <w:trPr>
          <w:trHeight w:val="495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A122C4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320" w:rsidRPr="00EB3001" w:rsidTr="00A122C4">
        <w:trPr>
          <w:trHeight w:val="540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A122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20" w:rsidRPr="00EB3001" w:rsidRDefault="00E50320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792" w:rsidRPr="00B31792" w:rsidRDefault="00B31792" w:rsidP="00821F6F">
      <w:pPr>
        <w:ind w:firstLine="0"/>
        <w:jc w:val="left"/>
      </w:pPr>
    </w:p>
    <w:sectPr w:rsidR="00B31792" w:rsidRPr="00B31792" w:rsidSect="00202F9F">
      <w:footerReference w:type="default" r:id="rId9"/>
      <w:pgSz w:w="16837" w:h="11905" w:orient="landscape"/>
      <w:pgMar w:top="709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41" w:rsidRDefault="00563241" w:rsidP="000272DD">
      <w:r>
        <w:separator/>
      </w:r>
    </w:p>
  </w:endnote>
  <w:endnote w:type="continuationSeparator" w:id="1">
    <w:p w:rsidR="00563241" w:rsidRDefault="00563241" w:rsidP="0002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C4" w:rsidRDefault="00A122C4" w:rsidP="000272DD">
    <w:pPr>
      <w:pStyle w:val="affff4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C4" w:rsidRDefault="00A122C4" w:rsidP="005C260F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41" w:rsidRDefault="00563241" w:rsidP="000272DD">
      <w:r>
        <w:separator/>
      </w:r>
    </w:p>
  </w:footnote>
  <w:footnote w:type="continuationSeparator" w:id="1">
    <w:p w:rsidR="00563241" w:rsidRDefault="00563241" w:rsidP="0002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82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5C00A4"/>
    <w:multiLevelType w:val="multilevel"/>
    <w:tmpl w:val="3AD4594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6B"/>
    <w:rsid w:val="000017DA"/>
    <w:rsid w:val="00002B6B"/>
    <w:rsid w:val="00007C53"/>
    <w:rsid w:val="00012143"/>
    <w:rsid w:val="00023AE8"/>
    <w:rsid w:val="000272DD"/>
    <w:rsid w:val="00037C77"/>
    <w:rsid w:val="00050FEE"/>
    <w:rsid w:val="00061AB2"/>
    <w:rsid w:val="00085B85"/>
    <w:rsid w:val="000D1C61"/>
    <w:rsid w:val="000D4F0B"/>
    <w:rsid w:val="00171C7B"/>
    <w:rsid w:val="00173AB7"/>
    <w:rsid w:val="001C719E"/>
    <w:rsid w:val="001D159A"/>
    <w:rsid w:val="001E5C2C"/>
    <w:rsid w:val="001E635C"/>
    <w:rsid w:val="00202F9F"/>
    <w:rsid w:val="00217E34"/>
    <w:rsid w:val="002210EA"/>
    <w:rsid w:val="00234DF2"/>
    <w:rsid w:val="002574BF"/>
    <w:rsid w:val="00267708"/>
    <w:rsid w:val="00272C68"/>
    <w:rsid w:val="00282885"/>
    <w:rsid w:val="00295CAA"/>
    <w:rsid w:val="002C706F"/>
    <w:rsid w:val="002E280B"/>
    <w:rsid w:val="002F104A"/>
    <w:rsid w:val="002F1C8B"/>
    <w:rsid w:val="002F6C49"/>
    <w:rsid w:val="00315905"/>
    <w:rsid w:val="0032263D"/>
    <w:rsid w:val="00360455"/>
    <w:rsid w:val="00360E12"/>
    <w:rsid w:val="00372351"/>
    <w:rsid w:val="003C425B"/>
    <w:rsid w:val="00400D04"/>
    <w:rsid w:val="00405A8B"/>
    <w:rsid w:val="004272B2"/>
    <w:rsid w:val="004323FD"/>
    <w:rsid w:val="00435508"/>
    <w:rsid w:val="00461D3A"/>
    <w:rsid w:val="004718F4"/>
    <w:rsid w:val="00477141"/>
    <w:rsid w:val="00480D10"/>
    <w:rsid w:val="00493EDE"/>
    <w:rsid w:val="004A1E26"/>
    <w:rsid w:val="004D3EB0"/>
    <w:rsid w:val="004D7E68"/>
    <w:rsid w:val="004E0B71"/>
    <w:rsid w:val="004E5436"/>
    <w:rsid w:val="004E7A60"/>
    <w:rsid w:val="004F51C9"/>
    <w:rsid w:val="005378E6"/>
    <w:rsid w:val="005477B9"/>
    <w:rsid w:val="00553E88"/>
    <w:rsid w:val="0055400F"/>
    <w:rsid w:val="00563241"/>
    <w:rsid w:val="00571C4D"/>
    <w:rsid w:val="00571FFC"/>
    <w:rsid w:val="0058597D"/>
    <w:rsid w:val="00597645"/>
    <w:rsid w:val="005B55B4"/>
    <w:rsid w:val="005C260F"/>
    <w:rsid w:val="005D07B2"/>
    <w:rsid w:val="005F6624"/>
    <w:rsid w:val="00632CC0"/>
    <w:rsid w:val="00667BFF"/>
    <w:rsid w:val="006777C0"/>
    <w:rsid w:val="006863A9"/>
    <w:rsid w:val="006C33EC"/>
    <w:rsid w:val="006C50AE"/>
    <w:rsid w:val="006D0A20"/>
    <w:rsid w:val="006F4223"/>
    <w:rsid w:val="007023D8"/>
    <w:rsid w:val="007434AA"/>
    <w:rsid w:val="007721F7"/>
    <w:rsid w:val="007A09CA"/>
    <w:rsid w:val="007A4FD1"/>
    <w:rsid w:val="007D655E"/>
    <w:rsid w:val="007D6CD7"/>
    <w:rsid w:val="007F2090"/>
    <w:rsid w:val="00821F6F"/>
    <w:rsid w:val="00823C9F"/>
    <w:rsid w:val="0083408D"/>
    <w:rsid w:val="00836005"/>
    <w:rsid w:val="00840AE9"/>
    <w:rsid w:val="008839CA"/>
    <w:rsid w:val="0088432C"/>
    <w:rsid w:val="008A1E70"/>
    <w:rsid w:val="008E5948"/>
    <w:rsid w:val="008E5F2B"/>
    <w:rsid w:val="008F6896"/>
    <w:rsid w:val="009019F0"/>
    <w:rsid w:val="00913701"/>
    <w:rsid w:val="00913912"/>
    <w:rsid w:val="00925436"/>
    <w:rsid w:val="00935FAC"/>
    <w:rsid w:val="00975DEA"/>
    <w:rsid w:val="00977E7A"/>
    <w:rsid w:val="00987DA6"/>
    <w:rsid w:val="009E100A"/>
    <w:rsid w:val="00A122C4"/>
    <w:rsid w:val="00A12EB3"/>
    <w:rsid w:val="00A22B17"/>
    <w:rsid w:val="00A32319"/>
    <w:rsid w:val="00A34D42"/>
    <w:rsid w:val="00A825F4"/>
    <w:rsid w:val="00AB1513"/>
    <w:rsid w:val="00AC4C46"/>
    <w:rsid w:val="00B1087A"/>
    <w:rsid w:val="00B1529C"/>
    <w:rsid w:val="00B27360"/>
    <w:rsid w:val="00B31792"/>
    <w:rsid w:val="00B42B81"/>
    <w:rsid w:val="00B47B6B"/>
    <w:rsid w:val="00B6408D"/>
    <w:rsid w:val="00B672D2"/>
    <w:rsid w:val="00B67404"/>
    <w:rsid w:val="00B9697A"/>
    <w:rsid w:val="00BA51A7"/>
    <w:rsid w:val="00BA6A5A"/>
    <w:rsid w:val="00BB0921"/>
    <w:rsid w:val="00BD4078"/>
    <w:rsid w:val="00BD541A"/>
    <w:rsid w:val="00BE3D62"/>
    <w:rsid w:val="00BE51BF"/>
    <w:rsid w:val="00C22307"/>
    <w:rsid w:val="00C33204"/>
    <w:rsid w:val="00C3614F"/>
    <w:rsid w:val="00CA2904"/>
    <w:rsid w:val="00CB0F63"/>
    <w:rsid w:val="00CB155F"/>
    <w:rsid w:val="00CB2EFA"/>
    <w:rsid w:val="00CD0C8D"/>
    <w:rsid w:val="00D01C70"/>
    <w:rsid w:val="00D0397F"/>
    <w:rsid w:val="00D1089F"/>
    <w:rsid w:val="00D348AB"/>
    <w:rsid w:val="00D52FBB"/>
    <w:rsid w:val="00D74221"/>
    <w:rsid w:val="00D753B6"/>
    <w:rsid w:val="00D7728F"/>
    <w:rsid w:val="00DA2729"/>
    <w:rsid w:val="00DB1B1C"/>
    <w:rsid w:val="00DB3E82"/>
    <w:rsid w:val="00DC5974"/>
    <w:rsid w:val="00DD565C"/>
    <w:rsid w:val="00DD7FD1"/>
    <w:rsid w:val="00DF7AA6"/>
    <w:rsid w:val="00E07D70"/>
    <w:rsid w:val="00E16098"/>
    <w:rsid w:val="00E2263B"/>
    <w:rsid w:val="00E50320"/>
    <w:rsid w:val="00EB3001"/>
    <w:rsid w:val="00EB6373"/>
    <w:rsid w:val="00ED6D2B"/>
    <w:rsid w:val="00ED6FD1"/>
    <w:rsid w:val="00EF2DEF"/>
    <w:rsid w:val="00F01D34"/>
    <w:rsid w:val="00F07A6D"/>
    <w:rsid w:val="00F809B7"/>
    <w:rsid w:val="00F9199C"/>
    <w:rsid w:val="00FC4302"/>
    <w:rsid w:val="00FE15CE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semiHidden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semiHidden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5C50-5819-420C-92B0-46CD7F4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~</cp:lastModifiedBy>
  <cp:revision>2</cp:revision>
  <cp:lastPrinted>2022-12-28T10:59:00Z</cp:lastPrinted>
  <dcterms:created xsi:type="dcterms:W3CDTF">2025-02-11T10:15:00Z</dcterms:created>
  <dcterms:modified xsi:type="dcterms:W3CDTF">2025-02-11T10:15:00Z</dcterms:modified>
</cp:coreProperties>
</file>