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A" w:rsidRPr="00242E5D" w:rsidRDefault="0047569A" w:rsidP="0047569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СОВЕТ</w:t>
      </w:r>
    </w:p>
    <w:p w:rsidR="0047569A" w:rsidRPr="00242E5D" w:rsidRDefault="0047569A" w:rsidP="0047569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47569A" w:rsidRPr="00242E5D" w:rsidRDefault="0047569A" w:rsidP="0047569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47569A" w:rsidRPr="00242E5D" w:rsidRDefault="0047569A" w:rsidP="0047569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47569A" w:rsidRDefault="0047569A" w:rsidP="0047569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47569A" w:rsidRPr="00242E5D" w:rsidRDefault="0047569A" w:rsidP="004756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47569A" w:rsidRPr="00242E5D" w:rsidRDefault="0047569A" w:rsidP="0047569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47569A" w:rsidRPr="00B414FE" w:rsidRDefault="0047569A" w:rsidP="0047569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28/106</w:t>
      </w:r>
    </w:p>
    <w:p w:rsidR="0047569A" w:rsidRDefault="0047569A" w:rsidP="0047569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47569A" w:rsidRDefault="0047569A" w:rsidP="0047569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47569A" w:rsidRPr="00C95DA5" w:rsidRDefault="0047569A" w:rsidP="0047569A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16.01.2023г. № 108/241 «О присвоении наименования элемента планировочной структуры сельского поселения Приволжское»</w:t>
      </w:r>
    </w:p>
    <w:p w:rsidR="0047569A" w:rsidRPr="006C5C98" w:rsidRDefault="0047569A" w:rsidP="0047569A">
      <w:pPr>
        <w:spacing w:line="240" w:lineRule="atLeast"/>
        <w:ind w:firstLine="709"/>
        <w:jc w:val="both"/>
        <w:rPr>
          <w:sz w:val="28"/>
          <w:szCs w:val="28"/>
        </w:rPr>
      </w:pPr>
    </w:p>
    <w:p w:rsidR="0047569A" w:rsidRDefault="0047569A" w:rsidP="0047569A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47569A" w:rsidRDefault="0047569A" w:rsidP="0047569A">
      <w:pPr>
        <w:spacing w:line="240" w:lineRule="atLeast"/>
        <w:ind w:firstLine="709"/>
        <w:jc w:val="both"/>
        <w:rPr>
          <w:sz w:val="28"/>
          <w:szCs w:val="28"/>
        </w:rPr>
      </w:pPr>
    </w:p>
    <w:p w:rsidR="0047569A" w:rsidRDefault="0047569A" w:rsidP="0047569A">
      <w:pPr>
        <w:spacing w:line="240" w:lineRule="atLeast"/>
        <w:ind w:firstLine="709"/>
        <w:jc w:val="both"/>
        <w:rPr>
          <w:sz w:val="28"/>
          <w:szCs w:val="28"/>
        </w:rPr>
      </w:pPr>
    </w:p>
    <w:p w:rsidR="0047569A" w:rsidRPr="00955A67" w:rsidRDefault="0047569A" w:rsidP="0047569A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47569A" w:rsidRPr="00955A67" w:rsidRDefault="0047569A" w:rsidP="0047569A">
      <w:pPr>
        <w:rPr>
          <w:sz w:val="28"/>
          <w:szCs w:val="28"/>
        </w:rPr>
      </w:pPr>
    </w:p>
    <w:p w:rsidR="0047569A" w:rsidRPr="00081C21" w:rsidRDefault="0047569A" w:rsidP="0047569A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EA35CA">
        <w:rPr>
          <w:sz w:val="28"/>
          <w:szCs w:val="28"/>
        </w:rPr>
        <w:t>16.01.2023г. № 108/241 «О присвоении наименования элемента планировочной структуры сельского поселения Приволжское»</w:t>
      </w:r>
      <w:r>
        <w:rPr>
          <w:sz w:val="28"/>
          <w:szCs w:val="28"/>
        </w:rPr>
        <w:t xml:space="preserve"> следующие изменения:</w:t>
      </w:r>
    </w:p>
    <w:p w:rsidR="0047569A" w:rsidRDefault="0047569A" w:rsidP="0047569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47569A" w:rsidRDefault="0047569A" w:rsidP="0047569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Пункт 1.</w:t>
      </w:r>
      <w:r w:rsidRPr="00A0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37A">
        <w:rPr>
          <w:sz w:val="28"/>
          <w:szCs w:val="28"/>
        </w:rPr>
        <w:t>Присвоить</w:t>
      </w:r>
      <w:r w:rsidRPr="00EE4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 w:rsidRPr="00EE437A">
        <w:rPr>
          <w:sz w:val="28"/>
          <w:szCs w:val="28"/>
        </w:rPr>
        <w:t xml:space="preserve"> планировочной структуры</w:t>
      </w:r>
      <w:r w:rsidRPr="00EE4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</w:t>
      </w:r>
      <w:r w:rsidRPr="00EE437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Приволжское</w:t>
      </w:r>
      <w:r w:rsidRPr="00EE43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данное  наименование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присвоенными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569A" w:rsidRPr="00BB0DAA" w:rsidRDefault="0047569A" w:rsidP="0047569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 xml:space="preserve">, территория </w:t>
      </w:r>
      <w:r>
        <w:rPr>
          <w:bCs/>
          <w:sz w:val="28"/>
          <w:szCs w:val="28"/>
        </w:rPr>
        <w:t>КФХ Овощная долина»</w:t>
      </w:r>
      <w:r w:rsidRPr="003D4311">
        <w:rPr>
          <w:bCs/>
          <w:sz w:val="28"/>
          <w:szCs w:val="28"/>
        </w:rPr>
        <w:t>.</w:t>
      </w:r>
    </w:p>
    <w:p w:rsidR="0047569A" w:rsidRPr="00BC1589" w:rsidRDefault="0047569A" w:rsidP="0047569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7569A" w:rsidRPr="00BC1589" w:rsidRDefault="0047569A" w:rsidP="0047569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47569A" w:rsidRDefault="0047569A" w:rsidP="0047569A">
      <w:pPr>
        <w:jc w:val="both"/>
        <w:rPr>
          <w:sz w:val="28"/>
          <w:szCs w:val="28"/>
        </w:rPr>
      </w:pPr>
    </w:p>
    <w:p w:rsidR="0047569A" w:rsidRDefault="0047569A" w:rsidP="0047569A">
      <w:pPr>
        <w:jc w:val="both"/>
        <w:rPr>
          <w:sz w:val="28"/>
          <w:szCs w:val="28"/>
        </w:rPr>
      </w:pPr>
    </w:p>
    <w:p w:rsidR="0047569A" w:rsidRDefault="0047569A" w:rsidP="0047569A">
      <w:pPr>
        <w:jc w:val="both"/>
        <w:rPr>
          <w:sz w:val="28"/>
          <w:szCs w:val="28"/>
        </w:rPr>
      </w:pPr>
    </w:p>
    <w:p w:rsidR="0047569A" w:rsidRPr="00955A67" w:rsidRDefault="0047569A" w:rsidP="0047569A">
      <w:pPr>
        <w:jc w:val="both"/>
        <w:rPr>
          <w:sz w:val="28"/>
          <w:szCs w:val="28"/>
        </w:rPr>
      </w:pPr>
    </w:p>
    <w:p w:rsidR="0047569A" w:rsidRDefault="0047569A" w:rsidP="0047569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47569A" w:rsidRDefault="0047569A" w:rsidP="0047569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47569A" w:rsidRPr="00C54E37" w:rsidRDefault="0047569A" w:rsidP="0047569A">
      <w:pPr>
        <w:rPr>
          <w:sz w:val="28"/>
          <w:szCs w:val="28"/>
        </w:rPr>
      </w:pPr>
    </w:p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FE0923" w:rsidRPr="000E7CDA" w:rsidRDefault="00FE0923" w:rsidP="0047569A">
      <w:pPr>
        <w:ind w:left="720"/>
      </w:pPr>
    </w:p>
    <w:sectPr w:rsidR="00FE0923" w:rsidRPr="000E7CDA" w:rsidSect="00D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72B"/>
    <w:rsid w:val="000E7CDA"/>
    <w:rsid w:val="002C372B"/>
    <w:rsid w:val="0047569A"/>
    <w:rsid w:val="005C22FD"/>
    <w:rsid w:val="00887080"/>
    <w:rsid w:val="008A4FF0"/>
    <w:rsid w:val="00B65032"/>
    <w:rsid w:val="00DB43D6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3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2024-12-28T04:24:00Z</dcterms:created>
  <dcterms:modified xsi:type="dcterms:W3CDTF">2024-12-28T04:24:00Z</dcterms:modified>
</cp:coreProperties>
</file>