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D5" w:rsidRDefault="006C4FD5" w:rsidP="00A65D5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635013" w:rsidRPr="00242E8F" w:rsidRDefault="00635013" w:rsidP="00635013">
      <w:pPr>
        <w:jc w:val="center"/>
        <w:rPr>
          <w:rFonts w:ascii="Times New Roman" w:hAnsi="Times New Roman"/>
          <w:b/>
          <w:sz w:val="26"/>
          <w:szCs w:val="26"/>
        </w:rPr>
      </w:pPr>
      <w:r w:rsidRPr="00242E8F">
        <w:rPr>
          <w:rFonts w:ascii="Times New Roman" w:hAnsi="Times New Roman"/>
          <w:b/>
          <w:sz w:val="26"/>
          <w:szCs w:val="26"/>
        </w:rPr>
        <w:t>СОВЕТ</w:t>
      </w:r>
    </w:p>
    <w:p w:rsidR="00635013" w:rsidRPr="00242E8F" w:rsidRDefault="00635013" w:rsidP="00635013">
      <w:pPr>
        <w:jc w:val="center"/>
        <w:rPr>
          <w:rFonts w:ascii="Times New Roman" w:hAnsi="Times New Roman"/>
          <w:b/>
          <w:sz w:val="26"/>
          <w:szCs w:val="26"/>
        </w:rPr>
      </w:pPr>
      <w:r w:rsidRPr="00242E8F">
        <w:rPr>
          <w:rFonts w:ascii="Times New Roman" w:hAnsi="Times New Roman"/>
          <w:b/>
          <w:sz w:val="26"/>
          <w:szCs w:val="26"/>
        </w:rPr>
        <w:t>ПРИВОЛЖСКОГО МУНИЦИПАЛЬНОГО ОБРАЗОВАНИЯ</w:t>
      </w:r>
    </w:p>
    <w:p w:rsidR="00635013" w:rsidRPr="00242E8F" w:rsidRDefault="00635013" w:rsidP="00635013">
      <w:pPr>
        <w:jc w:val="center"/>
        <w:rPr>
          <w:rFonts w:ascii="Times New Roman" w:hAnsi="Times New Roman"/>
          <w:b/>
          <w:sz w:val="26"/>
          <w:szCs w:val="26"/>
        </w:rPr>
      </w:pPr>
      <w:r w:rsidRPr="00242E8F">
        <w:rPr>
          <w:rFonts w:ascii="Times New Roman" w:hAnsi="Times New Roman"/>
          <w:b/>
          <w:sz w:val="26"/>
          <w:szCs w:val="26"/>
        </w:rPr>
        <w:t>МАРКСОВСКОГО МУНИЦИПАЛЬНОГО РАЙОНА</w:t>
      </w:r>
    </w:p>
    <w:p w:rsidR="00635013" w:rsidRPr="00242E8F" w:rsidRDefault="00635013" w:rsidP="00635013">
      <w:pPr>
        <w:jc w:val="center"/>
        <w:rPr>
          <w:rFonts w:ascii="Times New Roman" w:hAnsi="Times New Roman"/>
          <w:b/>
          <w:sz w:val="26"/>
          <w:szCs w:val="26"/>
        </w:rPr>
      </w:pPr>
      <w:r w:rsidRPr="00242E8F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635013" w:rsidRPr="00242E8F" w:rsidRDefault="00635013" w:rsidP="00635013">
      <w:pPr>
        <w:jc w:val="center"/>
        <w:rPr>
          <w:rFonts w:ascii="Times New Roman" w:hAnsi="Times New Roman"/>
          <w:b/>
          <w:sz w:val="26"/>
          <w:szCs w:val="26"/>
        </w:rPr>
      </w:pPr>
    </w:p>
    <w:p w:rsidR="00635013" w:rsidRPr="006C4FD5" w:rsidRDefault="00635013" w:rsidP="006C4FD5">
      <w:pPr>
        <w:jc w:val="center"/>
        <w:rPr>
          <w:rStyle w:val="a4"/>
          <w:rFonts w:ascii="Times New Roman" w:hAnsi="Times New Roman"/>
          <w:bCs w:val="0"/>
          <w:sz w:val="26"/>
          <w:szCs w:val="26"/>
        </w:rPr>
      </w:pPr>
      <w:r w:rsidRPr="00242E8F">
        <w:rPr>
          <w:rFonts w:ascii="Times New Roman" w:hAnsi="Times New Roman"/>
          <w:b/>
          <w:sz w:val="26"/>
          <w:szCs w:val="26"/>
        </w:rPr>
        <w:t>РЕШЕНИЕ</w:t>
      </w:r>
    </w:p>
    <w:p w:rsidR="00B51048" w:rsidRDefault="00A65D5A" w:rsidP="00CC00E8">
      <w:pPr>
        <w:pStyle w:val="1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От </w:t>
      </w:r>
      <w:r w:rsidR="002E3F6B">
        <w:rPr>
          <w:rStyle w:val="a4"/>
          <w:rFonts w:ascii="Times New Roman" w:hAnsi="Times New Roman" w:cs="Times New Roman"/>
          <w:sz w:val="28"/>
          <w:szCs w:val="28"/>
        </w:rPr>
        <w:t>27.12.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2024 № </w:t>
      </w:r>
      <w:r w:rsidR="002E3F6B">
        <w:rPr>
          <w:rStyle w:val="a4"/>
          <w:rFonts w:ascii="Times New Roman" w:hAnsi="Times New Roman" w:cs="Times New Roman"/>
          <w:sz w:val="28"/>
          <w:szCs w:val="28"/>
        </w:rPr>
        <w:t>29/111</w:t>
      </w:r>
    </w:p>
    <w:p w:rsidR="00A65D5A" w:rsidRPr="00A65D5A" w:rsidRDefault="00A65D5A" w:rsidP="00A65D5A"/>
    <w:p w:rsidR="00783DDB" w:rsidRPr="00CA6966" w:rsidRDefault="006C4FD5" w:rsidP="006C4FD5">
      <w:pPr>
        <w:pStyle w:val="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Приволжского муниципального образования  от 22. 07. 2022 г. № 96/208 </w:t>
      </w:r>
      <w:r w:rsidR="007A72C4" w:rsidRPr="00CA6966">
        <w:rPr>
          <w:rStyle w:val="a4"/>
          <w:rFonts w:ascii="Times New Roman" w:hAnsi="Times New Roman" w:cs="Times New Roman"/>
          <w:sz w:val="28"/>
          <w:szCs w:val="28"/>
        </w:rPr>
        <w:t>«</w:t>
      </w:r>
      <w:r w:rsidR="00783DDB" w:rsidRPr="00CA6966">
        <w:rPr>
          <w:rStyle w:val="a4"/>
          <w:rFonts w:ascii="Times New Roman" w:hAnsi="Times New Roman" w:cs="Times New Roman"/>
          <w:sz w:val="28"/>
          <w:szCs w:val="28"/>
        </w:rPr>
        <w:t xml:space="preserve">О земельном налоге в </w:t>
      </w:r>
      <w:r w:rsidR="00635013">
        <w:rPr>
          <w:rStyle w:val="a4"/>
          <w:rFonts w:ascii="Times New Roman" w:hAnsi="Times New Roman" w:cs="Times New Roman"/>
          <w:sz w:val="28"/>
          <w:szCs w:val="28"/>
        </w:rPr>
        <w:t>Приволжском муниципальном образовании Марксовского муниципального района Саратовской области</w:t>
      </w:r>
      <w:r w:rsidR="00C0465B" w:rsidRPr="00CA6966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414DDE" w:rsidRDefault="00414DDE" w:rsidP="001C15FA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635013" w:rsidRPr="00A058F2" w:rsidRDefault="00DF4E1E" w:rsidP="00A058F2">
      <w:pPr>
        <w:outlineLvl w:val="0"/>
        <w:rPr>
          <w:rFonts w:ascii="Times New Roman" w:hAnsi="Times New Roman"/>
          <w:sz w:val="28"/>
          <w:szCs w:val="28"/>
        </w:rPr>
      </w:pPr>
      <w:r w:rsidRPr="00414DDE">
        <w:rPr>
          <w:rStyle w:val="a4"/>
          <w:rFonts w:ascii="Times New Roman" w:hAnsi="Times New Roman"/>
          <w:b w:val="0"/>
          <w:sz w:val="28"/>
          <w:szCs w:val="28"/>
        </w:rPr>
        <w:t>В соответствии с Федеральным законом от 6 октября 2003 года № 131-ФЗ «Об общих принципах организации  местного самоуправления в Российской Фед</w:t>
      </w:r>
      <w:r w:rsidR="00421468">
        <w:rPr>
          <w:rStyle w:val="a4"/>
          <w:rFonts w:ascii="Times New Roman" w:hAnsi="Times New Roman"/>
          <w:b w:val="0"/>
          <w:sz w:val="28"/>
          <w:szCs w:val="28"/>
        </w:rPr>
        <w:t xml:space="preserve">ерации», Налоговым кодексом РФ, </w:t>
      </w:r>
      <w:r w:rsidR="00635013" w:rsidRPr="00A90228">
        <w:rPr>
          <w:rFonts w:ascii="Times New Roman" w:hAnsi="Times New Roman"/>
          <w:sz w:val="28"/>
          <w:szCs w:val="28"/>
        </w:rPr>
        <w:t xml:space="preserve">руководствуясь Уставом Приволжского муниципального образования, Совет Приволжского муниципального образования </w:t>
      </w:r>
    </w:p>
    <w:p w:rsidR="006C4FD5" w:rsidRDefault="00635013" w:rsidP="00A058F2">
      <w:pPr>
        <w:jc w:val="center"/>
        <w:rPr>
          <w:rFonts w:ascii="Times New Roman" w:hAnsi="Times New Roman"/>
          <w:b/>
          <w:sz w:val="28"/>
          <w:szCs w:val="28"/>
        </w:rPr>
      </w:pPr>
      <w:r w:rsidRPr="00A90228">
        <w:rPr>
          <w:rFonts w:ascii="Times New Roman" w:hAnsi="Times New Roman"/>
          <w:b/>
          <w:sz w:val="28"/>
          <w:szCs w:val="28"/>
        </w:rPr>
        <w:t>РЕШИЛ:</w:t>
      </w:r>
    </w:p>
    <w:p w:rsidR="006C4FD5" w:rsidRPr="006C4FD5" w:rsidRDefault="006C4FD5" w:rsidP="002E3F6B">
      <w:pPr>
        <w:pStyle w:val="1"/>
        <w:numPr>
          <w:ilvl w:val="0"/>
          <w:numId w:val="2"/>
        </w:numPr>
        <w:ind w:left="426" w:hanging="284"/>
        <w:jc w:val="both"/>
        <w:rPr>
          <w:rStyle w:val="a4"/>
          <w:rFonts w:ascii="Times New Roman" w:hAnsi="Times New Roman" w:cs="Times New Roman"/>
          <w:b/>
          <w:bCs/>
          <w:sz w:val="28"/>
          <w:szCs w:val="28"/>
        </w:rPr>
      </w:pPr>
      <w:r w:rsidRPr="006C4F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Pr="006C4FD5">
        <w:rPr>
          <w:rStyle w:val="a4"/>
          <w:rFonts w:ascii="Times New Roman" w:hAnsi="Times New Roman" w:cs="Times New Roman"/>
          <w:sz w:val="28"/>
          <w:szCs w:val="28"/>
        </w:rPr>
        <w:t xml:space="preserve">в решение Совета Приволжского муниципального образования  от </w:t>
      </w:r>
      <w:r w:rsidR="00A058F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6C4FD5">
        <w:rPr>
          <w:rStyle w:val="a4"/>
          <w:rFonts w:ascii="Times New Roman" w:hAnsi="Times New Roman" w:cs="Times New Roman"/>
          <w:sz w:val="28"/>
          <w:szCs w:val="28"/>
        </w:rPr>
        <w:t>22. 07. 2022 г. № 96/208 «О земельном налоге в Приволжском муниципальном образовании Марксовского муниципального района Саратовской области»</w:t>
      </w:r>
      <w:r w:rsidRPr="006C4FD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</w:p>
    <w:p w:rsidR="002E3F6B" w:rsidRPr="00A16911" w:rsidRDefault="002E3F6B" w:rsidP="002E3F6B">
      <w:pPr>
        <w:pStyle w:val="affff9"/>
        <w:ind w:left="426" w:hanging="284"/>
        <w:jc w:val="both"/>
        <w:rPr>
          <w:rFonts w:ascii="Times New Roman" w:hAnsi="Times New Roman"/>
          <w:sz w:val="28"/>
          <w:szCs w:val="28"/>
        </w:rPr>
      </w:pPr>
      <w:bookmarkStart w:id="0" w:name="sub_12"/>
      <w:r>
        <w:rPr>
          <w:rFonts w:ascii="Times New Roman" w:hAnsi="Times New Roman"/>
          <w:sz w:val="28"/>
          <w:szCs w:val="28"/>
        </w:rPr>
        <w:t>1.1. В</w:t>
      </w:r>
      <w:r w:rsidRPr="00F73919">
        <w:rPr>
          <w:rFonts w:ascii="Times New Roman" w:hAnsi="Times New Roman"/>
          <w:sz w:val="28"/>
          <w:szCs w:val="28"/>
        </w:rPr>
        <w:t xml:space="preserve"> абзаце </w:t>
      </w:r>
      <w:r>
        <w:rPr>
          <w:rFonts w:ascii="Times New Roman" w:hAnsi="Times New Roman"/>
          <w:sz w:val="28"/>
          <w:szCs w:val="28"/>
        </w:rPr>
        <w:t>2</w:t>
      </w:r>
      <w:r w:rsidRPr="00F73919">
        <w:rPr>
          <w:rFonts w:ascii="Times New Roman" w:hAnsi="Times New Roman"/>
          <w:sz w:val="28"/>
          <w:szCs w:val="28"/>
        </w:rPr>
        <w:t xml:space="preserve"> подпункта а) пункта 3 Положения </w:t>
      </w:r>
      <w:r w:rsidRPr="002E3F6B">
        <w:rPr>
          <w:rFonts w:ascii="Times New Roman" w:hAnsi="Times New Roman"/>
          <w:sz w:val="28"/>
          <w:szCs w:val="28"/>
        </w:rPr>
        <w:t>«О земельном налоге</w:t>
      </w:r>
      <w:r w:rsidRPr="002E3F6B">
        <w:rPr>
          <w:rFonts w:ascii="Times New Roman" w:hAnsi="Times New Roman"/>
          <w:b/>
          <w:sz w:val="28"/>
          <w:szCs w:val="28"/>
        </w:rPr>
        <w:t xml:space="preserve"> </w:t>
      </w:r>
      <w:r w:rsidRPr="002E3F6B">
        <w:rPr>
          <w:rStyle w:val="a4"/>
          <w:rFonts w:ascii="Times New Roman" w:hAnsi="Times New Roman"/>
          <w:b w:val="0"/>
          <w:sz w:val="28"/>
          <w:szCs w:val="28"/>
        </w:rPr>
        <w:t>в Приволжском муниципальном образовании Марксовского муниципального района Саратовской области</w:t>
      </w:r>
      <w:r w:rsidRPr="002E3F6B">
        <w:rPr>
          <w:rFonts w:ascii="Times New Roman" w:hAnsi="Times New Roman"/>
          <w:sz w:val="28"/>
          <w:szCs w:val="28"/>
        </w:rPr>
        <w:t>» (далее</w:t>
      </w:r>
      <w:r w:rsidRPr="00F73919">
        <w:rPr>
          <w:rFonts w:ascii="Times New Roman" w:hAnsi="Times New Roman"/>
          <w:sz w:val="28"/>
          <w:szCs w:val="28"/>
        </w:rPr>
        <w:t xml:space="preserve"> - Положение) слова «занятых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объектами инженерной инфраструктуры жилищно-коммунального комплекса) и» заменить словами «занятых жилищным фондом и </w:t>
      </w:r>
      <w:r w:rsidRPr="00F73919">
        <w:rPr>
          <w:rStyle w:val="affffd"/>
          <w:rFonts w:ascii="Times New Roman" w:hAnsi="Times New Roman"/>
          <w:i w:val="0"/>
          <w:iCs w:val="0"/>
          <w:sz w:val="28"/>
          <w:szCs w:val="28"/>
        </w:rPr>
        <w:t>(или)</w:t>
      </w:r>
      <w:r w:rsidRPr="00F73919">
        <w:rPr>
          <w:rFonts w:ascii="Times New Roman" w:hAnsi="Times New Roman"/>
          <w:sz w:val="28"/>
          <w:szCs w:val="28"/>
        </w:rPr>
        <w:t xml:space="preserve"> объектами инженерной инфраструктуры жилищно-коммунального комплекса (за исключением </w:t>
      </w:r>
      <w:r w:rsidRPr="00F73919">
        <w:rPr>
          <w:rStyle w:val="affffd"/>
          <w:rFonts w:ascii="Times New Roman" w:hAnsi="Times New Roman"/>
          <w:i w:val="0"/>
          <w:iCs w:val="0"/>
          <w:sz w:val="28"/>
          <w:szCs w:val="28"/>
        </w:rPr>
        <w:t>части земельного участка</w:t>
      </w:r>
      <w:r w:rsidRPr="00F73919">
        <w:rPr>
          <w:rFonts w:ascii="Times New Roman" w:hAnsi="Times New Roman"/>
          <w:sz w:val="28"/>
          <w:szCs w:val="28"/>
        </w:rPr>
        <w:t xml:space="preserve">, приходящейся на объект </w:t>
      </w:r>
      <w:r w:rsidRPr="00F73919">
        <w:rPr>
          <w:rStyle w:val="affffd"/>
          <w:rFonts w:ascii="Times New Roman" w:hAnsi="Times New Roman"/>
          <w:i w:val="0"/>
          <w:iCs w:val="0"/>
          <w:sz w:val="28"/>
          <w:szCs w:val="28"/>
        </w:rPr>
        <w:t>недвижимого имущества</w:t>
      </w:r>
      <w:r w:rsidRPr="00F73919">
        <w:rPr>
          <w:rFonts w:ascii="Times New Roman" w:hAnsi="Times New Roman"/>
          <w:sz w:val="28"/>
          <w:szCs w:val="28"/>
        </w:rPr>
        <w:t xml:space="preserve">, не относящийся к жилищному фонду и </w:t>
      </w:r>
      <w:r w:rsidRPr="00F73919">
        <w:rPr>
          <w:rStyle w:val="affffd"/>
          <w:rFonts w:ascii="Times New Roman" w:hAnsi="Times New Roman"/>
          <w:i w:val="0"/>
          <w:iCs w:val="0"/>
          <w:sz w:val="28"/>
          <w:szCs w:val="28"/>
        </w:rPr>
        <w:t>(</w:t>
      </w:r>
      <w:r w:rsidRPr="00A16911">
        <w:rPr>
          <w:rStyle w:val="affffd"/>
          <w:rFonts w:ascii="Times New Roman" w:hAnsi="Times New Roman"/>
          <w:i w:val="0"/>
          <w:iCs w:val="0"/>
          <w:sz w:val="28"/>
          <w:szCs w:val="28"/>
        </w:rPr>
        <w:t>или)</w:t>
      </w:r>
      <w:r w:rsidRPr="00A16911">
        <w:rPr>
          <w:rFonts w:ascii="Times New Roman" w:hAnsi="Times New Roman"/>
          <w:sz w:val="28"/>
          <w:szCs w:val="28"/>
        </w:rPr>
        <w:t xml:space="preserve"> к объектам инженерной инфраструктуры жилищно-коммунального комплекса) или»</w:t>
      </w:r>
      <w:r w:rsidRPr="00A16911">
        <w:rPr>
          <w:rFonts w:ascii="Times New Roman" w:hAnsi="Times New Roman"/>
          <w:b/>
          <w:sz w:val="28"/>
          <w:szCs w:val="28"/>
        </w:rPr>
        <w:t>;</w:t>
      </w:r>
    </w:p>
    <w:p w:rsidR="002E3F6B" w:rsidRPr="00A16911" w:rsidRDefault="002E3F6B" w:rsidP="002E3F6B">
      <w:pPr>
        <w:pStyle w:val="affff9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16911">
        <w:rPr>
          <w:rFonts w:ascii="Times New Roman" w:hAnsi="Times New Roman"/>
          <w:sz w:val="28"/>
          <w:szCs w:val="28"/>
        </w:rPr>
        <w:t>1.2. Пункт 6.3. Положения изложить в следующей редакции:</w:t>
      </w:r>
    </w:p>
    <w:p w:rsidR="002E3F6B" w:rsidRPr="00A16911" w:rsidRDefault="002E3F6B" w:rsidP="002E3F6B">
      <w:pPr>
        <w:pStyle w:val="affff9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16911">
        <w:rPr>
          <w:rFonts w:ascii="Times New Roman" w:hAnsi="Times New Roman"/>
          <w:sz w:val="28"/>
          <w:szCs w:val="28"/>
        </w:rPr>
        <w:t xml:space="preserve">«6.3. Основанием для предоставления льготы категориям налогоплательщиков, указанных в </w:t>
      </w:r>
      <w:hyperlink r:id="rId7" w:anchor="/document/405253157/entry/10615" w:history="1">
        <w:r w:rsidRPr="00A16911">
          <w:rPr>
            <w:rStyle w:val="affff1"/>
            <w:rFonts w:ascii="Times New Roman" w:hAnsi="Times New Roman"/>
            <w:sz w:val="28"/>
            <w:szCs w:val="28"/>
          </w:rPr>
          <w:t>подпунктах д)</w:t>
        </w:r>
      </w:hyperlink>
      <w:r w:rsidRPr="00A16911">
        <w:rPr>
          <w:rFonts w:ascii="Times New Roman" w:hAnsi="Times New Roman"/>
          <w:sz w:val="28"/>
          <w:szCs w:val="28"/>
        </w:rPr>
        <w:t xml:space="preserve"> и </w:t>
      </w:r>
      <w:hyperlink r:id="rId8" w:anchor="/document/405253157/entry/10616" w:history="1">
        <w:r w:rsidRPr="00A16911">
          <w:rPr>
            <w:rStyle w:val="affff1"/>
            <w:rFonts w:ascii="Times New Roman" w:hAnsi="Times New Roman"/>
            <w:sz w:val="28"/>
            <w:szCs w:val="28"/>
          </w:rPr>
          <w:t>е) пункта 6.1.</w:t>
        </w:r>
      </w:hyperlink>
      <w:r w:rsidRPr="00A16911">
        <w:rPr>
          <w:rFonts w:ascii="Times New Roman" w:hAnsi="Times New Roman"/>
          <w:sz w:val="28"/>
          <w:szCs w:val="28"/>
        </w:rPr>
        <w:t xml:space="preserve"> настоящего Положения, является заявление инвестора в налоговый орган по своему выбору, также налогоплательщики вправе представить учредительные документы и документы, подтверждающие фактическое осуществление капитальных вложений в имущество, инвестиционного проекта, в результате которого создано (приобретено) </w:t>
      </w:r>
      <w:r w:rsidRPr="002E3F6B">
        <w:rPr>
          <w:rFonts w:ascii="Times New Roman" w:hAnsi="Times New Roman"/>
          <w:sz w:val="28"/>
          <w:szCs w:val="28"/>
        </w:rPr>
        <w:t>имущество.»;</w:t>
      </w:r>
    </w:p>
    <w:p w:rsidR="002E3F6B" w:rsidRPr="00A16911" w:rsidRDefault="002E3F6B" w:rsidP="002E3F6B">
      <w:pPr>
        <w:pStyle w:val="affff9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16911">
        <w:rPr>
          <w:rFonts w:ascii="Times New Roman" w:hAnsi="Times New Roman"/>
          <w:sz w:val="28"/>
          <w:szCs w:val="28"/>
        </w:rPr>
        <w:t>1.3. Пункт 6.4. Положения изложить в следующей редакции:</w:t>
      </w:r>
    </w:p>
    <w:p w:rsidR="002E3F6B" w:rsidRPr="00765D0B" w:rsidRDefault="002E3F6B" w:rsidP="002E3F6B">
      <w:pPr>
        <w:pStyle w:val="affff9"/>
        <w:tabs>
          <w:tab w:val="left" w:pos="9923"/>
        </w:tabs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A16911">
        <w:rPr>
          <w:rFonts w:ascii="Times New Roman" w:hAnsi="Times New Roman"/>
          <w:sz w:val="28"/>
          <w:szCs w:val="28"/>
        </w:rPr>
        <w:lastRenderedPageBreak/>
        <w:t xml:space="preserve">«6.4. Основанием для предоставления льготы категории налогоплательщиков, указанной в </w:t>
      </w:r>
      <w:hyperlink r:id="rId9" w:anchor="/document/405253157/entry/10623" w:history="1">
        <w:r w:rsidRPr="00A16911">
          <w:rPr>
            <w:rStyle w:val="affff1"/>
            <w:rFonts w:ascii="Times New Roman" w:hAnsi="Times New Roman"/>
            <w:sz w:val="28"/>
            <w:szCs w:val="28"/>
          </w:rPr>
          <w:t>подпункте в) пункта 6.2.</w:t>
        </w:r>
      </w:hyperlink>
      <w:r w:rsidRPr="00A16911">
        <w:rPr>
          <w:rFonts w:ascii="Times New Roman" w:hAnsi="Times New Roman"/>
          <w:sz w:val="28"/>
          <w:szCs w:val="28"/>
        </w:rPr>
        <w:t xml:space="preserve"> настоящего Положения, является заявление инвестора в налоговый орган по своему выбору, также налогоплательщики вправе</w:t>
      </w:r>
      <w:r>
        <w:rPr>
          <w:rFonts w:ascii="Times New Roman" w:hAnsi="Times New Roman"/>
          <w:sz w:val="28"/>
          <w:szCs w:val="28"/>
        </w:rPr>
        <w:t xml:space="preserve"> представить</w:t>
      </w:r>
      <w:r w:rsidRPr="009420FA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ы, подтверждающие</w:t>
      </w:r>
      <w:r w:rsidRPr="009420FA">
        <w:rPr>
          <w:rFonts w:ascii="Times New Roman" w:hAnsi="Times New Roman"/>
          <w:sz w:val="28"/>
          <w:szCs w:val="28"/>
        </w:rPr>
        <w:t xml:space="preserve"> фактическое осуществление капитальных вложений в имущество; документ</w:t>
      </w:r>
      <w:r>
        <w:rPr>
          <w:rFonts w:ascii="Times New Roman" w:hAnsi="Times New Roman"/>
          <w:sz w:val="28"/>
          <w:szCs w:val="28"/>
        </w:rPr>
        <w:t>ы</w:t>
      </w:r>
      <w:r w:rsidRPr="009420FA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е</w:t>
      </w:r>
      <w:r w:rsidRPr="009420FA">
        <w:rPr>
          <w:rFonts w:ascii="Times New Roman" w:hAnsi="Times New Roman"/>
          <w:sz w:val="28"/>
          <w:szCs w:val="28"/>
        </w:rPr>
        <w:t xml:space="preserve"> принадлежность земельного участка к категории, предусмотренной подпунктом в) пункта 6.2.</w:t>
      </w:r>
      <w:r w:rsidRPr="008004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настоящего Положения</w:t>
      </w:r>
      <w:r w:rsidRPr="009420FA">
        <w:rPr>
          <w:rFonts w:ascii="Times New Roman" w:hAnsi="Times New Roman"/>
          <w:sz w:val="28"/>
          <w:szCs w:val="28"/>
        </w:rPr>
        <w:t>; копии специального инвестиционного контракта, сторонами которого являются организация-инвестор и Российская Федерация с участием Саратовской области или организация - инвестор и Саратовская область без участия Российской Федерации</w:t>
      </w:r>
      <w:r w:rsidRPr="00765D0B">
        <w:rPr>
          <w:rFonts w:ascii="Times New Roman" w:hAnsi="Times New Roman"/>
          <w:sz w:val="28"/>
          <w:szCs w:val="28"/>
        </w:rPr>
        <w:t>.»</w:t>
      </w:r>
      <w:r w:rsidRPr="00765D0B">
        <w:rPr>
          <w:rFonts w:ascii="Times New Roman" w:hAnsi="Times New Roman"/>
          <w:b/>
          <w:sz w:val="28"/>
          <w:szCs w:val="28"/>
        </w:rPr>
        <w:t>;</w:t>
      </w:r>
    </w:p>
    <w:p w:rsidR="002E3F6B" w:rsidRPr="00765D0B" w:rsidRDefault="002E3F6B" w:rsidP="002E3F6B">
      <w:pPr>
        <w:pStyle w:val="affff9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765D0B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 xml:space="preserve">. В </w:t>
      </w:r>
      <w:r w:rsidRPr="00765D0B">
        <w:rPr>
          <w:rFonts w:ascii="Times New Roman" w:hAnsi="Times New Roman"/>
          <w:sz w:val="28"/>
          <w:szCs w:val="28"/>
        </w:rPr>
        <w:t>пункте 7 Положения слова «(за исключением  пунктов 6.3 и 6.4 Положения)» исключить.</w:t>
      </w:r>
    </w:p>
    <w:p w:rsidR="002E3F6B" w:rsidRPr="00765D0B" w:rsidRDefault="002E3F6B" w:rsidP="002E3F6B">
      <w:pPr>
        <w:pStyle w:val="affff9"/>
        <w:ind w:left="426" w:hanging="284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765D0B">
        <w:rPr>
          <w:rFonts w:ascii="Times New Roman" w:hAnsi="Times New Roman"/>
          <w:sz w:val="28"/>
          <w:szCs w:val="28"/>
        </w:rPr>
        <w:t xml:space="preserve">2. Настоящее решение вступает в силу со дня </w:t>
      </w:r>
      <w:r w:rsidRPr="00765D0B">
        <w:rPr>
          <w:rStyle w:val="a4"/>
          <w:rFonts w:ascii="Times New Roman" w:hAnsi="Times New Roman"/>
          <w:b w:val="0"/>
          <w:sz w:val="28"/>
        </w:rPr>
        <w:t>официального опубликования</w:t>
      </w:r>
      <w:r w:rsidRPr="00765D0B">
        <w:rPr>
          <w:rFonts w:ascii="Times New Roman" w:hAnsi="Times New Roman"/>
          <w:sz w:val="28"/>
          <w:szCs w:val="28"/>
        </w:rPr>
        <w:t>.</w:t>
      </w:r>
    </w:p>
    <w:bookmarkEnd w:id="1"/>
    <w:p w:rsidR="006C4FD5" w:rsidRPr="0026743E" w:rsidRDefault="006C4FD5" w:rsidP="002E3F6B">
      <w:pPr>
        <w:pStyle w:val="11"/>
        <w:spacing w:after="0" w:line="240" w:lineRule="atLeast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6743E">
        <w:rPr>
          <w:rFonts w:ascii="Times New Roman" w:hAnsi="Times New Roman"/>
          <w:sz w:val="28"/>
          <w:szCs w:val="28"/>
        </w:rPr>
        <w:t>3. Настоящее решение подлежит официальному опубликованию.</w:t>
      </w:r>
    </w:p>
    <w:p w:rsidR="00B96C38" w:rsidRPr="006C4FD5" w:rsidRDefault="006C4FD5" w:rsidP="002E3F6B">
      <w:pPr>
        <w:pStyle w:val="11"/>
        <w:spacing w:after="0" w:line="240" w:lineRule="atLeast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26743E">
        <w:rPr>
          <w:rFonts w:ascii="Times New Roman" w:hAnsi="Times New Roman"/>
          <w:sz w:val="28"/>
          <w:szCs w:val="28"/>
        </w:rPr>
        <w:t xml:space="preserve">4. Опубликовать настоящее решение в газете МУП ЕРМСМИ «Воложка» и разместить на официальном сайте </w:t>
      </w:r>
      <w:r>
        <w:rPr>
          <w:rFonts w:ascii="Times New Roman" w:hAnsi="Times New Roman"/>
          <w:sz w:val="28"/>
          <w:szCs w:val="28"/>
        </w:rPr>
        <w:t xml:space="preserve">Приволжского </w:t>
      </w:r>
      <w:r w:rsidRPr="0026743E">
        <w:rPr>
          <w:rFonts w:ascii="Times New Roman" w:hAnsi="Times New Roman"/>
          <w:sz w:val="28"/>
          <w:szCs w:val="28"/>
        </w:rPr>
        <w:t>муниципального образования.</w:t>
      </w:r>
    </w:p>
    <w:p w:rsidR="00635013" w:rsidRDefault="00635013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2E3F6B" w:rsidRPr="0098150E" w:rsidRDefault="002E3F6B" w:rsidP="00B96C38">
      <w:pPr>
        <w:pStyle w:val="11"/>
        <w:spacing w:after="0" w:line="240" w:lineRule="atLeast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635013" w:rsidRPr="002E3F6B" w:rsidRDefault="00635013" w:rsidP="00635013">
      <w:pPr>
        <w:jc w:val="left"/>
        <w:rPr>
          <w:sz w:val="28"/>
          <w:szCs w:val="28"/>
        </w:rPr>
      </w:pPr>
      <w:r w:rsidRPr="002E3F6B">
        <w:rPr>
          <w:rFonts w:ascii="Times New Roman" w:hAnsi="Times New Roman"/>
          <w:sz w:val="28"/>
          <w:szCs w:val="28"/>
        </w:rPr>
        <w:t>Глава Приволжского</w:t>
      </w:r>
      <w:r w:rsidRPr="002E3F6B">
        <w:rPr>
          <w:rFonts w:ascii="Times New Roman" w:hAnsi="Times New Roman"/>
          <w:sz w:val="28"/>
          <w:szCs w:val="28"/>
        </w:rPr>
        <w:br/>
      </w:r>
      <w:r w:rsidR="002E3F6B">
        <w:rPr>
          <w:rFonts w:ascii="Times New Roman" w:hAnsi="Times New Roman"/>
          <w:sz w:val="28"/>
          <w:szCs w:val="28"/>
        </w:rPr>
        <w:t xml:space="preserve">        </w:t>
      </w:r>
      <w:r w:rsidRPr="002E3F6B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</w:t>
      </w:r>
      <w:r w:rsidR="002E3F6B">
        <w:rPr>
          <w:rFonts w:ascii="Times New Roman" w:hAnsi="Times New Roman"/>
          <w:sz w:val="28"/>
          <w:szCs w:val="28"/>
        </w:rPr>
        <w:t xml:space="preserve">    </w:t>
      </w:r>
      <w:r w:rsidRPr="002E3F6B">
        <w:rPr>
          <w:rFonts w:ascii="Times New Roman" w:hAnsi="Times New Roman"/>
          <w:sz w:val="28"/>
          <w:szCs w:val="28"/>
        </w:rPr>
        <w:t xml:space="preserve"> </w:t>
      </w:r>
      <w:r w:rsidR="002E3F6B">
        <w:rPr>
          <w:rFonts w:ascii="Times New Roman" w:hAnsi="Times New Roman"/>
          <w:sz w:val="28"/>
          <w:szCs w:val="28"/>
        </w:rPr>
        <w:t xml:space="preserve">          </w:t>
      </w:r>
      <w:r w:rsidR="006C4FD5" w:rsidRPr="002E3F6B">
        <w:rPr>
          <w:rFonts w:ascii="Times New Roman" w:hAnsi="Times New Roman"/>
          <w:sz w:val="28"/>
          <w:szCs w:val="28"/>
        </w:rPr>
        <w:t>Т.Ж. Джусубалиев</w:t>
      </w:r>
    </w:p>
    <w:p w:rsidR="00635013" w:rsidRPr="002E3F6B" w:rsidRDefault="00635013" w:rsidP="00635013">
      <w:pPr>
        <w:jc w:val="center"/>
        <w:rPr>
          <w:rFonts w:ascii="Times New Roman" w:hAnsi="Times New Roman"/>
          <w:sz w:val="28"/>
          <w:szCs w:val="28"/>
        </w:rPr>
      </w:pPr>
    </w:p>
    <w:p w:rsidR="00396935" w:rsidRDefault="00396935" w:rsidP="00821462">
      <w:pPr>
        <w:jc w:val="center"/>
        <w:rPr>
          <w:rFonts w:ascii="Times New Roman" w:hAnsi="Times New Roman"/>
          <w:sz w:val="28"/>
          <w:szCs w:val="28"/>
        </w:rPr>
      </w:pPr>
    </w:p>
    <w:sectPr w:rsidR="00396935" w:rsidSect="00A058F2">
      <w:pgSz w:w="11900" w:h="16800"/>
      <w:pgMar w:top="567" w:right="985" w:bottom="993" w:left="127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8E7" w:rsidRDefault="004828E7" w:rsidP="008A43F2">
      <w:r>
        <w:separator/>
      </w:r>
    </w:p>
  </w:endnote>
  <w:endnote w:type="continuationSeparator" w:id="1">
    <w:p w:rsidR="004828E7" w:rsidRDefault="004828E7" w:rsidP="008A4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8E7" w:rsidRDefault="004828E7" w:rsidP="008A43F2">
      <w:r>
        <w:separator/>
      </w:r>
    </w:p>
  </w:footnote>
  <w:footnote w:type="continuationSeparator" w:id="1">
    <w:p w:rsidR="004828E7" w:rsidRDefault="004828E7" w:rsidP="008A43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240F0"/>
    <w:multiLevelType w:val="hybridMultilevel"/>
    <w:tmpl w:val="403E01CC"/>
    <w:lvl w:ilvl="0" w:tplc="292A9A6A">
      <w:start w:val="1"/>
      <w:numFmt w:val="decimal"/>
      <w:lvlText w:val="%1."/>
      <w:lvlJc w:val="left"/>
      <w:pPr>
        <w:ind w:left="1080" w:hanging="360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227B03"/>
    <w:multiLevelType w:val="hybridMultilevel"/>
    <w:tmpl w:val="D8E6960C"/>
    <w:lvl w:ilvl="0" w:tplc="84C4E0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3DDB"/>
    <w:rsid w:val="00026DFA"/>
    <w:rsid w:val="000338C4"/>
    <w:rsid w:val="000373D6"/>
    <w:rsid w:val="00037E87"/>
    <w:rsid w:val="00043558"/>
    <w:rsid w:val="00045C3E"/>
    <w:rsid w:val="00062A09"/>
    <w:rsid w:val="000636C9"/>
    <w:rsid w:val="000678D0"/>
    <w:rsid w:val="000875D6"/>
    <w:rsid w:val="00087CC1"/>
    <w:rsid w:val="00091566"/>
    <w:rsid w:val="000A5F02"/>
    <w:rsid w:val="000B3FF0"/>
    <w:rsid w:val="000D75F8"/>
    <w:rsid w:val="000E3B28"/>
    <w:rsid w:val="000F6DB6"/>
    <w:rsid w:val="000F75CB"/>
    <w:rsid w:val="0012595D"/>
    <w:rsid w:val="001456B0"/>
    <w:rsid w:val="001659D9"/>
    <w:rsid w:val="001773B5"/>
    <w:rsid w:val="00181B74"/>
    <w:rsid w:val="001834CD"/>
    <w:rsid w:val="00194EDE"/>
    <w:rsid w:val="001B7ABE"/>
    <w:rsid w:val="001C15FA"/>
    <w:rsid w:val="001C2059"/>
    <w:rsid w:val="001C2B1A"/>
    <w:rsid w:val="001C48EB"/>
    <w:rsid w:val="001D540B"/>
    <w:rsid w:val="001F0972"/>
    <w:rsid w:val="00216B94"/>
    <w:rsid w:val="00222368"/>
    <w:rsid w:val="00240085"/>
    <w:rsid w:val="00243E26"/>
    <w:rsid w:val="00250C2B"/>
    <w:rsid w:val="00253166"/>
    <w:rsid w:val="002662B6"/>
    <w:rsid w:val="00270376"/>
    <w:rsid w:val="0027348F"/>
    <w:rsid w:val="00276632"/>
    <w:rsid w:val="00283747"/>
    <w:rsid w:val="002B203A"/>
    <w:rsid w:val="002C2936"/>
    <w:rsid w:val="002E3F6B"/>
    <w:rsid w:val="002E6AD1"/>
    <w:rsid w:val="00313CA6"/>
    <w:rsid w:val="003150C1"/>
    <w:rsid w:val="00322C71"/>
    <w:rsid w:val="00323119"/>
    <w:rsid w:val="00333913"/>
    <w:rsid w:val="00350C40"/>
    <w:rsid w:val="00350F12"/>
    <w:rsid w:val="00361BA7"/>
    <w:rsid w:val="003717BE"/>
    <w:rsid w:val="00383A91"/>
    <w:rsid w:val="003868F5"/>
    <w:rsid w:val="00396935"/>
    <w:rsid w:val="00397D17"/>
    <w:rsid w:val="003A2F27"/>
    <w:rsid w:val="003B3A1E"/>
    <w:rsid w:val="003B734A"/>
    <w:rsid w:val="003C5F06"/>
    <w:rsid w:val="003D13AD"/>
    <w:rsid w:val="003D1E18"/>
    <w:rsid w:val="003D6BBC"/>
    <w:rsid w:val="00403EA0"/>
    <w:rsid w:val="0040411C"/>
    <w:rsid w:val="004059FB"/>
    <w:rsid w:val="00414C1A"/>
    <w:rsid w:val="00414DDE"/>
    <w:rsid w:val="00421468"/>
    <w:rsid w:val="00427956"/>
    <w:rsid w:val="0045371D"/>
    <w:rsid w:val="00460A02"/>
    <w:rsid w:val="00464BDB"/>
    <w:rsid w:val="004664BE"/>
    <w:rsid w:val="00466BB6"/>
    <w:rsid w:val="00481578"/>
    <w:rsid w:val="004828E7"/>
    <w:rsid w:val="00483548"/>
    <w:rsid w:val="004957D9"/>
    <w:rsid w:val="004964F5"/>
    <w:rsid w:val="00497961"/>
    <w:rsid w:val="004B307B"/>
    <w:rsid w:val="004B6B14"/>
    <w:rsid w:val="004D671F"/>
    <w:rsid w:val="004E46C5"/>
    <w:rsid w:val="004F0ED4"/>
    <w:rsid w:val="004F118E"/>
    <w:rsid w:val="00505573"/>
    <w:rsid w:val="00510BDA"/>
    <w:rsid w:val="00511004"/>
    <w:rsid w:val="00524125"/>
    <w:rsid w:val="005352B8"/>
    <w:rsid w:val="00537B27"/>
    <w:rsid w:val="00546EDB"/>
    <w:rsid w:val="0056666C"/>
    <w:rsid w:val="00575555"/>
    <w:rsid w:val="00577095"/>
    <w:rsid w:val="005915A8"/>
    <w:rsid w:val="005935B2"/>
    <w:rsid w:val="005A3E4E"/>
    <w:rsid w:val="005A7C47"/>
    <w:rsid w:val="005B7238"/>
    <w:rsid w:val="005D04BC"/>
    <w:rsid w:val="005D7598"/>
    <w:rsid w:val="006122CC"/>
    <w:rsid w:val="00621AF8"/>
    <w:rsid w:val="00624644"/>
    <w:rsid w:val="0063090F"/>
    <w:rsid w:val="00635013"/>
    <w:rsid w:val="00644327"/>
    <w:rsid w:val="0065495A"/>
    <w:rsid w:val="00656AD9"/>
    <w:rsid w:val="006668B0"/>
    <w:rsid w:val="00686BFD"/>
    <w:rsid w:val="00692F5E"/>
    <w:rsid w:val="006A3710"/>
    <w:rsid w:val="006A4632"/>
    <w:rsid w:val="006C2201"/>
    <w:rsid w:val="006C4FD5"/>
    <w:rsid w:val="006D56BD"/>
    <w:rsid w:val="00703E3A"/>
    <w:rsid w:val="00712837"/>
    <w:rsid w:val="00715E61"/>
    <w:rsid w:val="00725E88"/>
    <w:rsid w:val="00727B2A"/>
    <w:rsid w:val="00740FD5"/>
    <w:rsid w:val="00745A98"/>
    <w:rsid w:val="00751B68"/>
    <w:rsid w:val="0076100E"/>
    <w:rsid w:val="00766D4B"/>
    <w:rsid w:val="00775D4D"/>
    <w:rsid w:val="00783DDB"/>
    <w:rsid w:val="007A5647"/>
    <w:rsid w:val="007A72C4"/>
    <w:rsid w:val="007C170B"/>
    <w:rsid w:val="007D0342"/>
    <w:rsid w:val="007D477D"/>
    <w:rsid w:val="007F29F1"/>
    <w:rsid w:val="007F767E"/>
    <w:rsid w:val="00805474"/>
    <w:rsid w:val="00811E71"/>
    <w:rsid w:val="00817B50"/>
    <w:rsid w:val="00821462"/>
    <w:rsid w:val="008327C8"/>
    <w:rsid w:val="00847399"/>
    <w:rsid w:val="00854692"/>
    <w:rsid w:val="0087777C"/>
    <w:rsid w:val="008958F1"/>
    <w:rsid w:val="008A43F2"/>
    <w:rsid w:val="008B183F"/>
    <w:rsid w:val="008D20BB"/>
    <w:rsid w:val="008E1F59"/>
    <w:rsid w:val="008E4762"/>
    <w:rsid w:val="008E4B28"/>
    <w:rsid w:val="008F675F"/>
    <w:rsid w:val="008F73EE"/>
    <w:rsid w:val="008F7A75"/>
    <w:rsid w:val="00906DDF"/>
    <w:rsid w:val="00907708"/>
    <w:rsid w:val="00915084"/>
    <w:rsid w:val="00916FAF"/>
    <w:rsid w:val="009300B7"/>
    <w:rsid w:val="00933C07"/>
    <w:rsid w:val="009366B2"/>
    <w:rsid w:val="009367BD"/>
    <w:rsid w:val="00964265"/>
    <w:rsid w:val="0096723E"/>
    <w:rsid w:val="00967C67"/>
    <w:rsid w:val="00975E89"/>
    <w:rsid w:val="00981F2C"/>
    <w:rsid w:val="0099162B"/>
    <w:rsid w:val="009B196C"/>
    <w:rsid w:val="009C4363"/>
    <w:rsid w:val="009C7104"/>
    <w:rsid w:val="009D647C"/>
    <w:rsid w:val="00A058F2"/>
    <w:rsid w:val="00A234A0"/>
    <w:rsid w:val="00A262D5"/>
    <w:rsid w:val="00A27C21"/>
    <w:rsid w:val="00A30757"/>
    <w:rsid w:val="00A37918"/>
    <w:rsid w:val="00A65D5A"/>
    <w:rsid w:val="00A822ED"/>
    <w:rsid w:val="00A83166"/>
    <w:rsid w:val="00AC5230"/>
    <w:rsid w:val="00AD193A"/>
    <w:rsid w:val="00AF69B6"/>
    <w:rsid w:val="00AF72A6"/>
    <w:rsid w:val="00B12F52"/>
    <w:rsid w:val="00B22350"/>
    <w:rsid w:val="00B421C3"/>
    <w:rsid w:val="00B44C6F"/>
    <w:rsid w:val="00B51048"/>
    <w:rsid w:val="00B57CBA"/>
    <w:rsid w:val="00B653BB"/>
    <w:rsid w:val="00B66E6D"/>
    <w:rsid w:val="00B752EF"/>
    <w:rsid w:val="00B764C2"/>
    <w:rsid w:val="00B96C38"/>
    <w:rsid w:val="00BA0D57"/>
    <w:rsid w:val="00BB644F"/>
    <w:rsid w:val="00BE360D"/>
    <w:rsid w:val="00BE7ECF"/>
    <w:rsid w:val="00BF249B"/>
    <w:rsid w:val="00BF6620"/>
    <w:rsid w:val="00C0465B"/>
    <w:rsid w:val="00C05C7F"/>
    <w:rsid w:val="00C06934"/>
    <w:rsid w:val="00C11865"/>
    <w:rsid w:val="00C262D2"/>
    <w:rsid w:val="00C27156"/>
    <w:rsid w:val="00C27A69"/>
    <w:rsid w:val="00C34C51"/>
    <w:rsid w:val="00C361B7"/>
    <w:rsid w:val="00C3648B"/>
    <w:rsid w:val="00C859F4"/>
    <w:rsid w:val="00C868DF"/>
    <w:rsid w:val="00C875D8"/>
    <w:rsid w:val="00C964EB"/>
    <w:rsid w:val="00CA6966"/>
    <w:rsid w:val="00CB1568"/>
    <w:rsid w:val="00CB3530"/>
    <w:rsid w:val="00CC00E8"/>
    <w:rsid w:val="00CC56C7"/>
    <w:rsid w:val="00CD6575"/>
    <w:rsid w:val="00CD69F0"/>
    <w:rsid w:val="00CF1736"/>
    <w:rsid w:val="00CF44CE"/>
    <w:rsid w:val="00D1101A"/>
    <w:rsid w:val="00D42080"/>
    <w:rsid w:val="00D6338E"/>
    <w:rsid w:val="00D77EB0"/>
    <w:rsid w:val="00D80164"/>
    <w:rsid w:val="00D822A3"/>
    <w:rsid w:val="00D82A05"/>
    <w:rsid w:val="00D85266"/>
    <w:rsid w:val="00D87A98"/>
    <w:rsid w:val="00D92587"/>
    <w:rsid w:val="00DA703F"/>
    <w:rsid w:val="00DD4056"/>
    <w:rsid w:val="00DE4A60"/>
    <w:rsid w:val="00DE75EA"/>
    <w:rsid w:val="00DF126F"/>
    <w:rsid w:val="00DF4E1E"/>
    <w:rsid w:val="00DF5724"/>
    <w:rsid w:val="00E02E96"/>
    <w:rsid w:val="00E20DDD"/>
    <w:rsid w:val="00E2128D"/>
    <w:rsid w:val="00E21A4C"/>
    <w:rsid w:val="00E335E7"/>
    <w:rsid w:val="00E458B0"/>
    <w:rsid w:val="00E46CD9"/>
    <w:rsid w:val="00E537D2"/>
    <w:rsid w:val="00E62BAE"/>
    <w:rsid w:val="00E67F0B"/>
    <w:rsid w:val="00E76709"/>
    <w:rsid w:val="00EC25D0"/>
    <w:rsid w:val="00EC41EB"/>
    <w:rsid w:val="00EC6BEB"/>
    <w:rsid w:val="00EF02AF"/>
    <w:rsid w:val="00EF3E0A"/>
    <w:rsid w:val="00F1205D"/>
    <w:rsid w:val="00F231F2"/>
    <w:rsid w:val="00F350D2"/>
    <w:rsid w:val="00F42D21"/>
    <w:rsid w:val="00F44DB3"/>
    <w:rsid w:val="00F5221F"/>
    <w:rsid w:val="00F534B3"/>
    <w:rsid w:val="00F74C49"/>
    <w:rsid w:val="00F82ED4"/>
    <w:rsid w:val="00F83B97"/>
    <w:rsid w:val="00F8651C"/>
    <w:rsid w:val="00F93353"/>
    <w:rsid w:val="00F9406A"/>
    <w:rsid w:val="00FA110B"/>
    <w:rsid w:val="00FA6C96"/>
    <w:rsid w:val="00FB0022"/>
    <w:rsid w:val="00FB5FE4"/>
    <w:rsid w:val="00FE3139"/>
    <w:rsid w:val="00FF34C5"/>
    <w:rsid w:val="00FF4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Variable" w:uiPriority="0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F249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49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49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49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49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181B7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181B7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locked/>
    <w:rsid w:val="00181B7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locked/>
    <w:rsid w:val="00181B74"/>
    <w:rPr>
      <w:rFonts w:ascii="Arial" w:hAnsi="Arial"/>
      <w:b/>
      <w:bCs/>
      <w:sz w:val="26"/>
      <w:szCs w:val="28"/>
    </w:rPr>
  </w:style>
  <w:style w:type="character" w:customStyle="1" w:styleId="a3">
    <w:name w:val="Цветовое выделение"/>
    <w:uiPriority w:val="99"/>
    <w:rsid w:val="00181B7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81B74"/>
    <w:rPr>
      <w:b/>
      <w:bCs/>
      <w:color w:val="auto"/>
    </w:rPr>
  </w:style>
  <w:style w:type="character" w:customStyle="1" w:styleId="a5">
    <w:name w:val="Активная гипертекстовая ссылка"/>
    <w:basedOn w:val="a4"/>
    <w:uiPriority w:val="99"/>
    <w:rsid w:val="00181B74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181B74"/>
  </w:style>
  <w:style w:type="paragraph" w:customStyle="1" w:styleId="a8">
    <w:name w:val="Внимание: недобросовестность!"/>
    <w:basedOn w:val="a6"/>
    <w:next w:val="a"/>
    <w:uiPriority w:val="99"/>
    <w:rsid w:val="00181B74"/>
  </w:style>
  <w:style w:type="character" w:customStyle="1" w:styleId="a9">
    <w:name w:val="Выделение для Базового Поиска"/>
    <w:basedOn w:val="a3"/>
    <w:uiPriority w:val="99"/>
    <w:rsid w:val="00181B7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181B7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181B7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181B74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181B74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181B74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181B74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181B74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181B74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181B74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181B7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181B74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181B74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181B74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181B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181B74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181B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181B74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181B74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181B74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181B74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181B74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181B74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181B74"/>
  </w:style>
  <w:style w:type="paragraph" w:customStyle="1" w:styleId="aff2">
    <w:name w:val="Моноширинный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181B74"/>
    <w:rPr>
      <w:b/>
      <w:bCs/>
      <w:color w:val="26282F"/>
      <w:shd w:val="clear" w:color="auto" w:fill="auto"/>
    </w:rPr>
  </w:style>
  <w:style w:type="character" w:customStyle="1" w:styleId="aff4">
    <w:name w:val="Не вступил в силу"/>
    <w:basedOn w:val="a3"/>
    <w:uiPriority w:val="99"/>
    <w:rsid w:val="00181B74"/>
    <w:rPr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181B74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181B74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181B7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181B74"/>
    <w:pPr>
      <w:ind w:left="140"/>
    </w:pPr>
  </w:style>
  <w:style w:type="character" w:customStyle="1" w:styleId="aff9">
    <w:name w:val="Опечатки"/>
    <w:uiPriority w:val="99"/>
    <w:rsid w:val="00181B74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181B7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181B7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181B74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181B74"/>
  </w:style>
  <w:style w:type="paragraph" w:customStyle="1" w:styleId="affe">
    <w:name w:val="Постоянная часть"/>
    <w:basedOn w:val="ac"/>
    <w:next w:val="a"/>
    <w:uiPriority w:val="99"/>
    <w:rsid w:val="00181B74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181B74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181B74"/>
  </w:style>
  <w:style w:type="paragraph" w:customStyle="1" w:styleId="afff1">
    <w:name w:val="Примечание."/>
    <w:basedOn w:val="a6"/>
    <w:next w:val="a"/>
    <w:uiPriority w:val="99"/>
    <w:rsid w:val="00181B74"/>
  </w:style>
  <w:style w:type="character" w:customStyle="1" w:styleId="afff2">
    <w:name w:val="Продолжение ссылки"/>
    <w:basedOn w:val="a4"/>
    <w:uiPriority w:val="99"/>
    <w:rsid w:val="00181B74"/>
    <w:rPr>
      <w:b/>
      <w:bCs/>
      <w:color w:val="auto"/>
    </w:rPr>
  </w:style>
  <w:style w:type="paragraph" w:customStyle="1" w:styleId="afff3">
    <w:name w:val="Словарная статья"/>
    <w:basedOn w:val="a"/>
    <w:next w:val="a"/>
    <w:uiPriority w:val="99"/>
    <w:rsid w:val="00181B74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181B74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181B74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181B74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181B74"/>
  </w:style>
  <w:style w:type="paragraph" w:customStyle="1" w:styleId="afff8">
    <w:name w:val="Текст в таблице"/>
    <w:basedOn w:val="aff6"/>
    <w:next w:val="a"/>
    <w:uiPriority w:val="99"/>
    <w:rsid w:val="00181B74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181B74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181B7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basedOn w:val="a3"/>
    <w:uiPriority w:val="99"/>
    <w:rsid w:val="00181B74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181B7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181B7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1B74"/>
    <w:pPr>
      <w:spacing w:before="300"/>
      <w:ind w:firstLine="0"/>
      <w:jc w:val="left"/>
    </w:pPr>
  </w:style>
  <w:style w:type="paragraph" w:customStyle="1" w:styleId="ConsPlusNormal">
    <w:name w:val="ConsPlusNormal"/>
    <w:uiPriority w:val="99"/>
    <w:rsid w:val="00250C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fe">
    <w:name w:val="Table Grid"/>
    <w:basedOn w:val="a1"/>
    <w:uiPriority w:val="59"/>
    <w:rsid w:val="00250C2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">
    <w:name w:val="Balloon Text"/>
    <w:basedOn w:val="a"/>
    <w:link w:val="affff0"/>
    <w:uiPriority w:val="99"/>
    <w:semiHidden/>
    <w:rsid w:val="00EC41EB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EC41EB"/>
    <w:rPr>
      <w:rFonts w:ascii="Tahoma" w:hAnsi="Tahoma" w:cs="Tahoma"/>
      <w:sz w:val="16"/>
      <w:szCs w:val="16"/>
    </w:rPr>
  </w:style>
  <w:style w:type="character" w:styleId="affff1">
    <w:name w:val="Hyperlink"/>
    <w:rsid w:val="00BF249B"/>
    <w:rPr>
      <w:color w:val="0000FF"/>
      <w:u w:val="none"/>
    </w:rPr>
  </w:style>
  <w:style w:type="character" w:styleId="affff2">
    <w:name w:val="FollowedHyperlink"/>
    <w:basedOn w:val="a0"/>
    <w:uiPriority w:val="99"/>
    <w:semiHidden/>
    <w:unhideWhenUsed/>
    <w:rsid w:val="004B307B"/>
    <w:rPr>
      <w:color w:val="800080"/>
      <w:u w:val="single"/>
    </w:rPr>
  </w:style>
  <w:style w:type="paragraph" w:styleId="affff3">
    <w:name w:val="header"/>
    <w:basedOn w:val="a"/>
    <w:link w:val="affff4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semiHidden/>
    <w:rsid w:val="008A43F2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semiHidden/>
    <w:unhideWhenUsed/>
    <w:rsid w:val="008A43F2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8A43F2"/>
    <w:rPr>
      <w:rFonts w:ascii="Arial" w:hAnsi="Arial" w:cs="Arial"/>
      <w:sz w:val="24"/>
      <w:szCs w:val="24"/>
    </w:rPr>
  </w:style>
  <w:style w:type="character" w:styleId="HTML">
    <w:name w:val="HTML Variable"/>
    <w:aliases w:val="!Ссылки в документе"/>
    <w:rsid w:val="00BF249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f7">
    <w:name w:val="annotation text"/>
    <w:aliases w:val="!Равноширинный текст документа"/>
    <w:basedOn w:val="a"/>
    <w:link w:val="affff8"/>
    <w:semiHidden/>
    <w:rsid w:val="00BF249B"/>
    <w:rPr>
      <w:rFonts w:ascii="Courier" w:hAnsi="Courier"/>
      <w:sz w:val="22"/>
      <w:szCs w:val="20"/>
    </w:rPr>
  </w:style>
  <w:style w:type="character" w:customStyle="1" w:styleId="affff8">
    <w:name w:val="Текст примечания Знак"/>
    <w:aliases w:val="!Равноширинный текст документа Знак"/>
    <w:basedOn w:val="a0"/>
    <w:link w:val="affff7"/>
    <w:semiHidden/>
    <w:rsid w:val="0024008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F249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F249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49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49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F249B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F249B"/>
    <w:rPr>
      <w:sz w:val="28"/>
    </w:rPr>
  </w:style>
  <w:style w:type="paragraph" w:customStyle="1" w:styleId="11">
    <w:name w:val="Абзац списка1"/>
    <w:basedOn w:val="a"/>
    <w:rsid w:val="000678D0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styleId="affff9">
    <w:name w:val="No Spacing"/>
    <w:link w:val="affffa"/>
    <w:uiPriority w:val="1"/>
    <w:qFormat/>
    <w:rsid w:val="00F9406A"/>
    <w:rPr>
      <w:sz w:val="22"/>
      <w:szCs w:val="22"/>
    </w:rPr>
  </w:style>
  <w:style w:type="character" w:customStyle="1" w:styleId="affffa">
    <w:name w:val="Без интервала Знак"/>
    <w:link w:val="affff9"/>
    <w:locked/>
    <w:rsid w:val="00F9406A"/>
    <w:rPr>
      <w:sz w:val="22"/>
      <w:szCs w:val="22"/>
    </w:rPr>
  </w:style>
  <w:style w:type="paragraph" w:styleId="affffb">
    <w:name w:val="Normal (Web)"/>
    <w:basedOn w:val="a"/>
    <w:uiPriority w:val="99"/>
    <w:unhideWhenUsed/>
    <w:rsid w:val="00F9406A"/>
    <w:pPr>
      <w:spacing w:before="100" w:beforeAutospacing="1" w:after="119"/>
      <w:ind w:firstLine="0"/>
      <w:jc w:val="left"/>
    </w:pPr>
    <w:rPr>
      <w:rFonts w:ascii="Times New Roman" w:hAnsi="Times New Roman"/>
    </w:rPr>
  </w:style>
  <w:style w:type="paragraph" w:customStyle="1" w:styleId="name">
    <w:name w:val="name"/>
    <w:basedOn w:val="a"/>
    <w:uiPriority w:val="99"/>
    <w:rsid w:val="00A058F2"/>
    <w:pPr>
      <w:spacing w:before="100" w:beforeAutospacing="1" w:after="100" w:afterAutospacing="1"/>
      <w:ind w:firstLine="0"/>
      <w:jc w:val="left"/>
    </w:pPr>
    <w:rPr>
      <w:rFonts w:ascii="Calibri" w:hAnsi="Calibri"/>
    </w:rPr>
  </w:style>
  <w:style w:type="paragraph" w:styleId="affffc">
    <w:name w:val="List Paragraph"/>
    <w:basedOn w:val="a"/>
    <w:uiPriority w:val="34"/>
    <w:qFormat/>
    <w:rsid w:val="00A058F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styleId="affffd">
    <w:name w:val="Emphasis"/>
    <w:uiPriority w:val="20"/>
    <w:qFormat/>
    <w:locked/>
    <w:rsid w:val="002E3F6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8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Krokoz™</Company>
  <LinksUpToDate>false</LinksUpToDate>
  <CharactersWithSpaces>3635</CharactersWithSpaces>
  <SharedDoc>false</SharedDoc>
  <HLinks>
    <vt:vector size="162" baseType="variant">
      <vt:variant>
        <vt:i4>6226012</vt:i4>
      </vt:variant>
      <vt:variant>
        <vt:i4>78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524372</vt:i4>
      </vt:variant>
      <vt:variant>
        <vt:i4>75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6750261</vt:i4>
      </vt:variant>
      <vt:variant>
        <vt:i4>72</vt:i4>
      </vt:variant>
      <vt:variant>
        <vt:i4>0</vt:i4>
      </vt:variant>
      <vt:variant>
        <vt:i4>5</vt:i4>
      </vt:variant>
      <vt:variant>
        <vt:lpwstr>garantf1://12014699.1/</vt:lpwstr>
      </vt:variant>
      <vt:variant>
        <vt:lpwstr/>
      </vt:variant>
      <vt:variant>
        <vt:i4>6094849</vt:i4>
      </vt:variant>
      <vt:variant>
        <vt:i4>69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6226012</vt:i4>
      </vt:variant>
      <vt:variant>
        <vt:i4>66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5963788</vt:i4>
      </vt:variant>
      <vt:variant>
        <vt:i4>63</vt:i4>
      </vt:variant>
      <vt:variant>
        <vt:i4>0</vt:i4>
      </vt:variant>
      <vt:variant>
        <vt:i4>5</vt:i4>
      </vt:variant>
      <vt:variant>
        <vt:lpwstr>garantf1://10800200.395/</vt:lpwstr>
      </vt:variant>
      <vt:variant>
        <vt:lpwstr/>
      </vt:variant>
      <vt:variant>
        <vt:i4>7012414</vt:i4>
      </vt:variant>
      <vt:variant>
        <vt:i4>60</vt:i4>
      </vt:variant>
      <vt:variant>
        <vt:i4>0</vt:i4>
      </vt:variant>
      <vt:variant>
        <vt:i4>5</vt:i4>
      </vt:variant>
      <vt:variant>
        <vt:lpwstr>garantf1://10800200.39106/</vt:lpwstr>
      </vt:variant>
      <vt:variant>
        <vt:lpwstr/>
      </vt:variant>
      <vt:variant>
        <vt:i4>6357049</vt:i4>
      </vt:variant>
      <vt:variant>
        <vt:i4>57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6226012</vt:i4>
      </vt:variant>
      <vt:variant>
        <vt:i4>54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51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524379</vt:i4>
      </vt:variant>
      <vt:variant>
        <vt:i4>48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5242888</vt:i4>
      </vt:variant>
      <vt:variant>
        <vt:i4>45</vt:i4>
      </vt:variant>
      <vt:variant>
        <vt:i4>0</vt:i4>
      </vt:variant>
      <vt:variant>
        <vt:i4>5</vt:i4>
      </vt:variant>
      <vt:variant>
        <vt:lpwstr>garantf1://71632780.306/</vt:lpwstr>
      </vt:variant>
      <vt:variant>
        <vt:lpwstr/>
      </vt:variant>
      <vt:variant>
        <vt:i4>524379</vt:i4>
      </vt:variant>
      <vt:variant>
        <vt:i4>42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5636099</vt:i4>
      </vt:variant>
      <vt:variant>
        <vt:i4>39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7077949</vt:i4>
      </vt:variant>
      <vt:variant>
        <vt:i4>36</vt:i4>
      </vt:variant>
      <vt:variant>
        <vt:i4>0</vt:i4>
      </vt:variant>
      <vt:variant>
        <vt:i4>5</vt:i4>
      </vt:variant>
      <vt:variant>
        <vt:lpwstr>garantf1://12024624.7/</vt:lpwstr>
      </vt:variant>
      <vt:variant>
        <vt:lpwstr/>
      </vt:variant>
      <vt:variant>
        <vt:i4>6357049</vt:i4>
      </vt:variant>
      <vt:variant>
        <vt:i4>33</vt:i4>
      </vt:variant>
      <vt:variant>
        <vt:i4>0</vt:i4>
      </vt:variant>
      <vt:variant>
        <vt:i4>5</vt:i4>
      </vt:variant>
      <vt:variant>
        <vt:lpwstr>garantf1://10800200.20031/</vt:lpwstr>
      </vt:variant>
      <vt:variant>
        <vt:lpwstr/>
      </vt:variant>
      <vt:variant>
        <vt:i4>524379</vt:i4>
      </vt:variant>
      <vt:variant>
        <vt:i4>30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27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5636099</vt:i4>
      </vt:variant>
      <vt:variant>
        <vt:i4>24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6881317</vt:i4>
      </vt:variant>
      <vt:variant>
        <vt:i4>18</vt:i4>
      </vt:variant>
      <vt:variant>
        <vt:i4>0</vt:i4>
      </vt:variant>
      <vt:variant>
        <vt:i4>5</vt:i4>
      </vt:variant>
      <vt:variant>
        <vt:lpwstr>garantf1://9465128.104/</vt:lpwstr>
      </vt:variant>
      <vt:variant>
        <vt:lpwstr/>
      </vt:variant>
      <vt:variant>
        <vt:i4>6029407</vt:i4>
      </vt:variant>
      <vt:variant>
        <vt:i4>15</vt:i4>
      </vt:variant>
      <vt:variant>
        <vt:i4>0</vt:i4>
      </vt:variant>
      <vt:variant>
        <vt:i4>5</vt:i4>
      </vt:variant>
      <vt:variant>
        <vt:lpwstr>b39fe95d-3edf-4232-88be-6cb0319479d6</vt:lpwstr>
      </vt:variant>
      <vt:variant>
        <vt:lpwstr/>
      </vt:variant>
      <vt:variant>
        <vt:i4>524379</vt:i4>
      </vt:variant>
      <vt:variant>
        <vt:i4>12</vt:i4>
      </vt:variant>
      <vt:variant>
        <vt:i4>0</vt:i4>
      </vt:variant>
      <vt:variant>
        <vt:i4>5</vt:i4>
      </vt:variant>
      <vt:variant>
        <vt:lpwstr>835af1cc-8f4f-40f5-8a0d-5acbd867f0f5</vt:lpwstr>
      </vt:variant>
      <vt:variant>
        <vt:lpwstr/>
      </vt:variant>
      <vt:variant>
        <vt:i4>6094849</vt:i4>
      </vt:variant>
      <vt:variant>
        <vt:i4>9</vt:i4>
      </vt:variant>
      <vt:variant>
        <vt:i4>0</vt:i4>
      </vt:variant>
      <vt:variant>
        <vt:i4>5</vt:i4>
      </vt:variant>
      <vt:variant>
        <vt:lpwstr>aa7a3876-0b6d-4c04-bfab-8d9a1155b626</vt:lpwstr>
      </vt:variant>
      <vt:variant>
        <vt:lpwstr/>
      </vt:variant>
      <vt:variant>
        <vt:i4>524372</vt:i4>
      </vt:variant>
      <vt:variant>
        <vt:i4>6</vt:i4>
      </vt:variant>
      <vt:variant>
        <vt:i4>0</vt:i4>
      </vt:variant>
      <vt:variant>
        <vt:i4>5</vt:i4>
      </vt:variant>
      <vt:variant>
        <vt:lpwstr>a898f30d-ddd1-409f-9f8a-44135378abcf</vt:lpwstr>
      </vt:variant>
      <vt:variant>
        <vt:lpwstr/>
      </vt:variant>
      <vt:variant>
        <vt:i4>6226012</vt:i4>
      </vt:variant>
      <vt:variant>
        <vt:i4>3</vt:i4>
      </vt:variant>
      <vt:variant>
        <vt:i4>0</vt:i4>
      </vt:variant>
      <vt:variant>
        <vt:i4>5</vt:i4>
      </vt:variant>
      <vt:variant>
        <vt:lpwstr>0021fd4b-07e1-4327-8700-bff5358ef2b0</vt:lpwstr>
      </vt:variant>
      <vt:variant>
        <vt:lpwstr/>
      </vt:variant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26a3d405-0f9e-4a01-af00-31bbd5e10954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Присталова Екатерина Андреевна</dc:creator>
  <dc:description>Документ экспортирован из системы ГАРАНТ</dc:description>
  <cp:lastModifiedBy>~</cp:lastModifiedBy>
  <cp:revision>2</cp:revision>
  <cp:lastPrinted>2022-07-14T13:06:00Z</cp:lastPrinted>
  <dcterms:created xsi:type="dcterms:W3CDTF">2025-02-11T11:09:00Z</dcterms:created>
  <dcterms:modified xsi:type="dcterms:W3CDTF">2025-02-11T11:09:00Z</dcterms:modified>
</cp:coreProperties>
</file>