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</w:t>
      </w: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4A5049" w:rsidRPr="004A5049" w:rsidRDefault="004A5049" w:rsidP="004A50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A5049" w:rsidRPr="004A5049" w:rsidRDefault="004A5049" w:rsidP="004A50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4A5049" w:rsidRDefault="009956CC" w:rsidP="004A504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02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A5049" w:rsidRPr="0019302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7701AB">
        <w:rPr>
          <w:rFonts w:ascii="Times New Roman" w:eastAsia="Times New Roman" w:hAnsi="Times New Roman" w:cs="Times New Roman"/>
          <w:b/>
          <w:sz w:val="28"/>
          <w:szCs w:val="28"/>
        </w:rPr>
        <w:t xml:space="preserve">  2</w:t>
      </w:r>
      <w:r w:rsidR="00DD135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B97E72" w:rsidRPr="0019302A">
        <w:rPr>
          <w:rFonts w:ascii="Times New Roman" w:eastAsia="Times New Roman" w:hAnsi="Times New Roman" w:cs="Times New Roman"/>
          <w:b/>
          <w:sz w:val="28"/>
          <w:szCs w:val="28"/>
        </w:rPr>
        <w:t>.03</w:t>
      </w:r>
      <w:r w:rsidR="00FF4301" w:rsidRPr="001930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D1359">
        <w:rPr>
          <w:rFonts w:ascii="Times New Roman" w:hAnsi="Times New Roman" w:cs="Times New Roman"/>
          <w:b/>
          <w:sz w:val="28"/>
          <w:szCs w:val="28"/>
        </w:rPr>
        <w:t>2024</w:t>
      </w:r>
      <w:r w:rsidR="00530B33" w:rsidRPr="00193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049" w:rsidRPr="0019302A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19302A" w:rsidRPr="00193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A14">
        <w:rPr>
          <w:rFonts w:ascii="Times New Roman" w:hAnsi="Times New Roman" w:cs="Times New Roman"/>
          <w:b/>
          <w:sz w:val="28"/>
          <w:szCs w:val="28"/>
        </w:rPr>
        <w:t>10/42</w:t>
      </w:r>
    </w:p>
    <w:p w:rsidR="00A95A41" w:rsidRDefault="00A95A41" w:rsidP="00BD58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A95A41" w:rsidRDefault="004A5049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О вынесении на публичные слушания</w:t>
      </w:r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проекта решения Совета Приволжского муниципального образования Марксовского</w:t>
      </w:r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Саратовской области</w:t>
      </w:r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>б утверждении отчета об исполнении  бюджета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Приволжского муниципального </w:t>
      </w:r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>образования за</w:t>
      </w:r>
      <w:r w:rsidR="007701A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год».</w:t>
      </w:r>
    </w:p>
    <w:p w:rsidR="00BD58C3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Calibri" w:eastAsia="Times New Roman" w:hAnsi="Calibri"/>
          <w:sz w:val="24"/>
          <w:szCs w:val="24"/>
        </w:rPr>
        <w:tab/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Совет Приволжского муниципального образования Марксовского муниципального района Саратовской области </w:t>
      </w:r>
    </w:p>
    <w:p w:rsidR="004A5049" w:rsidRPr="00A95A41" w:rsidRDefault="004A5049" w:rsidP="00BD58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1. Вынести на публичные слушания с участием граждан, проживающих на территории Приволжского муниципального образования Марксовского муниципального района Саратовской области, проект решения Совета Приволжского муниципального образования «</w:t>
      </w:r>
      <w:r w:rsidR="00C252C2" w:rsidRPr="00A95A4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>б утверждении отчета об исполнении  бюджета</w:t>
      </w:r>
      <w:r w:rsidR="00C252C2" w:rsidRPr="00A95A41">
        <w:rPr>
          <w:rFonts w:ascii="Times New Roman" w:eastAsia="Times New Roman" w:hAnsi="Times New Roman" w:cs="Times New Roman"/>
          <w:sz w:val="24"/>
          <w:szCs w:val="24"/>
        </w:rPr>
        <w:t xml:space="preserve"> Приволжского муниципального </w:t>
      </w:r>
      <w:r w:rsidR="00C252C2"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>образования за</w:t>
      </w:r>
      <w:r w:rsidR="007701A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2.Назначить организатором публичных слушаний рабочую группу в следующем составе:</w:t>
      </w:r>
    </w:p>
    <w:p w:rsidR="004A5049" w:rsidRPr="00A95A41" w:rsidRDefault="00DD1359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Нурушев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Маннапович</w:t>
      </w:r>
      <w:proofErr w:type="spellEnd"/>
    </w:p>
    <w:p w:rsidR="004A5049" w:rsidRPr="00A95A41" w:rsidRDefault="00B519F9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5A41">
        <w:rPr>
          <w:rFonts w:ascii="Times New Roman" w:hAnsi="Times New Roman" w:cs="Times New Roman"/>
          <w:sz w:val="24"/>
          <w:szCs w:val="24"/>
        </w:rPr>
        <w:t>Бугаева Ольга Николаевна</w:t>
      </w:r>
    </w:p>
    <w:p w:rsidR="004A5049" w:rsidRPr="00A95A41" w:rsidRDefault="000C2315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Бакалдина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</w:p>
    <w:p w:rsidR="004A5049" w:rsidRPr="00A95A41" w:rsidRDefault="004A5049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5A41">
        <w:rPr>
          <w:rFonts w:ascii="Times New Roman" w:hAnsi="Times New Roman" w:cs="Times New Roman"/>
          <w:sz w:val="24"/>
          <w:szCs w:val="24"/>
        </w:rPr>
        <w:t xml:space="preserve">Лунина </w:t>
      </w:r>
      <w:proofErr w:type="spellStart"/>
      <w:r w:rsidRPr="00A95A41">
        <w:rPr>
          <w:rFonts w:ascii="Times New Roman" w:hAnsi="Times New Roman" w:cs="Times New Roman"/>
          <w:sz w:val="24"/>
          <w:szCs w:val="24"/>
        </w:rPr>
        <w:t>Диляра</w:t>
      </w:r>
      <w:proofErr w:type="spellEnd"/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A41">
        <w:rPr>
          <w:rFonts w:ascii="Times New Roman" w:hAnsi="Times New Roman" w:cs="Times New Roman"/>
          <w:sz w:val="24"/>
          <w:szCs w:val="24"/>
        </w:rPr>
        <w:t>Гайнутдиновна</w:t>
      </w:r>
      <w:proofErr w:type="spellEnd"/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3.Граждане, проживающие на территории Приволжского муниципального образования, обладающие избирательным правом, вправе участвовать в обсуждении проекта решения «</w:t>
      </w:r>
      <w:r w:rsidR="00C252C2" w:rsidRPr="00A95A4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>б утверждении отчета об исполнении  бюджета</w:t>
      </w:r>
      <w:r w:rsidR="00C252C2" w:rsidRPr="00A95A41">
        <w:rPr>
          <w:rFonts w:ascii="Times New Roman" w:eastAsia="Times New Roman" w:hAnsi="Times New Roman" w:cs="Times New Roman"/>
          <w:sz w:val="24"/>
          <w:szCs w:val="24"/>
        </w:rPr>
        <w:t xml:space="preserve"> Приволжского муниципального </w:t>
      </w:r>
      <w:r w:rsidR="00C252C2"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>образования за</w:t>
      </w:r>
      <w:r w:rsidR="007701A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»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(или) письменной форме в день проведения публичных слушаний, при непосредственном участии в публичных слушаниях в день их проведения.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4.Организатор  в целях </w:t>
      </w:r>
      <w:proofErr w:type="gramStart"/>
      <w:r w:rsidRPr="00A95A41">
        <w:rPr>
          <w:rFonts w:ascii="Times New Roman" w:eastAsia="Times New Roman" w:hAnsi="Times New Roman" w:cs="Times New Roman"/>
          <w:sz w:val="24"/>
          <w:szCs w:val="24"/>
        </w:rPr>
        <w:t>разъяснения положений проекта  решения Совета Приволжского муниципального образования</w:t>
      </w:r>
      <w:proofErr w:type="gramEnd"/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до дня проведения публичных слушаний организует выступления разработчика проекта на собраниях граждан.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5.Замечания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.Приволжское ул.Дорожная 1а –здание администрации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Все представленные участниками публичных слушаний замечания и предложения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 xml:space="preserve"> по утверждению отчета об исполнении бюджета Приволжского му</w:t>
      </w:r>
      <w:r w:rsidR="007701AB">
        <w:rPr>
          <w:rFonts w:ascii="Times New Roman" w:eastAsia="Times New Roman" w:hAnsi="Times New Roman" w:cs="Times New Roman"/>
          <w:sz w:val="24"/>
          <w:szCs w:val="24"/>
        </w:rPr>
        <w:t>ниципального образования за 202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отражаются в заключении о результатах публичных слушаний, составляемом организатором публичных слушаний.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Заключение о результатах публичных слушаний представляется Советом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и учитывается Советом в качестве рекомендаций при рассмотрении проекта о бюджете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Приволжского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77759F">
        <w:rPr>
          <w:rFonts w:ascii="Times New Roman" w:eastAsia="Times New Roman" w:hAnsi="Times New Roman" w:cs="Times New Roman"/>
          <w:sz w:val="24"/>
          <w:szCs w:val="24"/>
        </w:rPr>
        <w:t xml:space="preserve">ниципального </w:t>
      </w:r>
      <w:r w:rsidR="007701AB">
        <w:rPr>
          <w:rFonts w:ascii="Times New Roman" w:eastAsia="Times New Roman" w:hAnsi="Times New Roman" w:cs="Times New Roman"/>
          <w:sz w:val="24"/>
          <w:szCs w:val="24"/>
        </w:rPr>
        <w:t>образования на  202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7.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Провести публичные слушания  </w:t>
      </w:r>
      <w:r w:rsidR="007701AB">
        <w:rPr>
          <w:rFonts w:ascii="Times New Roman" w:eastAsia="Times New Roman" w:hAnsi="Times New Roman" w:cs="Times New Roman"/>
          <w:sz w:val="24"/>
          <w:szCs w:val="24"/>
        </w:rPr>
        <w:t>1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5</w:t>
      </w:r>
      <w:r w:rsidR="000C2315" w:rsidRPr="000C2315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="007701A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5049" w:rsidRPr="000C2315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. в здании адми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нистрации по адресу: с.</w:t>
      </w:r>
      <w:r w:rsidR="00B519F9" w:rsidRPr="00A9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519F9" w:rsidRPr="000C2315">
        <w:rPr>
          <w:rFonts w:ascii="Times New Roman" w:eastAsia="Times New Roman" w:hAnsi="Times New Roman" w:cs="Times New Roman"/>
          <w:sz w:val="24"/>
          <w:szCs w:val="24"/>
        </w:rPr>
        <w:t>Приволжское</w:t>
      </w:r>
      <w:proofErr w:type="gramEnd"/>
      <w:r w:rsidRPr="000C2315">
        <w:rPr>
          <w:rFonts w:ascii="Times New Roman" w:eastAsia="Times New Roman" w:hAnsi="Times New Roman" w:cs="Times New Roman"/>
          <w:sz w:val="24"/>
          <w:szCs w:val="24"/>
        </w:rPr>
        <w:t xml:space="preserve">  ул.</w:t>
      </w:r>
      <w:r w:rsidR="00B519F9" w:rsidRPr="000C2315">
        <w:rPr>
          <w:rFonts w:ascii="Times New Roman" w:eastAsia="Times New Roman" w:hAnsi="Times New Roman" w:cs="Times New Roman"/>
          <w:sz w:val="24"/>
          <w:szCs w:val="24"/>
        </w:rPr>
        <w:t xml:space="preserve"> Дорожная</w:t>
      </w:r>
      <w:r w:rsidRPr="000C23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19F9" w:rsidRPr="000C2315">
        <w:rPr>
          <w:rFonts w:ascii="Times New Roman" w:eastAsia="Times New Roman" w:hAnsi="Times New Roman" w:cs="Times New Roman"/>
          <w:sz w:val="24"/>
          <w:szCs w:val="24"/>
        </w:rPr>
        <w:t>1А</w:t>
      </w:r>
      <w:r w:rsidR="004A5049" w:rsidRPr="000C23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Начало публичных слушаний  </w:t>
      </w:r>
      <w:r w:rsidR="004A5049" w:rsidRPr="000C2315">
        <w:rPr>
          <w:rFonts w:ascii="Times New Roman" w:eastAsia="Times New Roman" w:hAnsi="Times New Roman" w:cs="Times New Roman"/>
          <w:sz w:val="24"/>
          <w:szCs w:val="24"/>
        </w:rPr>
        <w:t>в 1</w:t>
      </w:r>
      <w:r w:rsidR="007701AB">
        <w:rPr>
          <w:rFonts w:ascii="Times New Roman" w:eastAsia="Times New Roman" w:hAnsi="Times New Roman" w:cs="Times New Roman"/>
          <w:sz w:val="24"/>
          <w:szCs w:val="24"/>
        </w:rPr>
        <w:t>6</w:t>
      </w:r>
      <w:r w:rsidR="004A5049" w:rsidRPr="000C2315">
        <w:rPr>
          <w:rFonts w:ascii="Times New Roman" w:eastAsia="Times New Roman" w:hAnsi="Times New Roman" w:cs="Times New Roman"/>
          <w:sz w:val="24"/>
          <w:szCs w:val="24"/>
        </w:rPr>
        <w:t>.00 часов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Все представленные участниками публичных слушаний предложения и замечания по проекту решения Совета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r w:rsidR="00C252C2" w:rsidRPr="00A95A4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>б утверждении отчета об исполнении  бюджета</w:t>
      </w:r>
      <w:r w:rsidR="00C252C2" w:rsidRPr="00A95A41">
        <w:rPr>
          <w:rFonts w:ascii="Times New Roman" w:eastAsia="Times New Roman" w:hAnsi="Times New Roman" w:cs="Times New Roman"/>
          <w:sz w:val="24"/>
          <w:szCs w:val="24"/>
        </w:rPr>
        <w:t xml:space="preserve"> Приволжского муниципального </w:t>
      </w:r>
      <w:r w:rsidR="00C252C2"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>образования за</w:t>
      </w:r>
      <w:r w:rsidR="00FC630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» отражаются в заключении о результатах публичных слушаний, составляемом организатором публичных слушаний. Заключение о результатах публичных слушаний представляется в Совет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МО и учитывается Советом в  качестве рекомендаций при рассмотрении вопроса о принятии решения.</w:t>
      </w:r>
    </w:p>
    <w:p w:rsidR="007701AB" w:rsidRPr="00A95A41" w:rsidRDefault="00BD58C3" w:rsidP="007701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9.</w:t>
      </w:r>
      <w:r w:rsidR="007701AB" w:rsidRPr="00770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1AB" w:rsidRPr="00A95A41">
        <w:rPr>
          <w:rFonts w:ascii="Times New Roman" w:eastAsia="Times New Roman" w:hAnsi="Times New Roman" w:cs="Times New Roman"/>
          <w:sz w:val="24"/>
          <w:szCs w:val="24"/>
        </w:rPr>
        <w:t>.Настоящее решение подлежит размещению на официальном сайте администрации Приволжского муниципального образования (</w:t>
      </w:r>
      <w:r w:rsidR="007701AB" w:rsidRPr="00A95A41">
        <w:rPr>
          <w:rFonts w:ascii="Times New Roman" w:hAnsi="Times New Roman" w:cs="Times New Roman"/>
          <w:sz w:val="24"/>
          <w:szCs w:val="24"/>
        </w:rPr>
        <w:t>privolzhskoe.mo64.ru</w:t>
      </w:r>
      <w:r w:rsidR="007701AB" w:rsidRPr="00A95A41">
        <w:rPr>
          <w:rFonts w:ascii="Times New Roman" w:eastAsia="Times New Roman" w:hAnsi="Times New Roman" w:cs="Times New Roman"/>
          <w:sz w:val="24"/>
          <w:szCs w:val="24"/>
        </w:rPr>
        <w:t>), обнародованию на информационных стендах по адресам следующих населенных пунктов Приволжского муниципального образования: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1.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Приволжское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орожная 1А – здание администрации;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2.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Павловка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енина 24 – здание администрации;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3.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Звонаревка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енина 1 -  здание администрации;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4.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Раскатово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елиораторов 11 – здание администрации;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5.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Бобровка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ентральная д.30 – здание дома досуга;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6.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Красная Поляна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кольная 4 – нежилое здание;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7.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Андреевка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ентральная 11 – здание клуба;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8.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поселок Восток – СТФ Красный уголок;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9.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Луговское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– доска объявления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уговская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>;</w:t>
      </w:r>
    </w:p>
    <w:p w:rsidR="007701AB" w:rsidRPr="00A5551E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10.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Фурмановка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ишневая 1- здание клуба.</w:t>
      </w:r>
    </w:p>
    <w:p w:rsidR="00BD58C3" w:rsidRPr="00A95A41" w:rsidRDefault="00BD58C3" w:rsidP="007701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049" w:rsidRPr="00A95A41" w:rsidRDefault="004A5049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8C3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8C3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4A5049" w:rsidRPr="00A95A41" w:rsidTr="001C1FD2">
        <w:tc>
          <w:tcPr>
            <w:tcW w:w="4784" w:type="dxa"/>
          </w:tcPr>
          <w:p w:rsidR="004A5049" w:rsidRPr="00A95A41" w:rsidRDefault="00FC630F" w:rsidP="00BD58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Приволжского МО </w:t>
            </w:r>
          </w:p>
        </w:tc>
        <w:tc>
          <w:tcPr>
            <w:tcW w:w="4786" w:type="dxa"/>
          </w:tcPr>
          <w:p w:rsidR="004A5049" w:rsidRPr="00A95A41" w:rsidRDefault="00DD1359" w:rsidP="00FC630F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Т.Ж.Джусубалиев</w:t>
            </w:r>
            <w:proofErr w:type="spellEnd"/>
          </w:p>
          <w:p w:rsidR="0077759F" w:rsidRDefault="00BD58C3" w:rsidP="007775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4A5049" w:rsidRPr="00A95A41" w:rsidRDefault="0077759F" w:rsidP="007775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1C1FD2" w:rsidRDefault="001C1FD2" w:rsidP="001C1FD2">
      <w:pPr>
        <w:pStyle w:val="a3"/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1C1FD2" w:rsidRDefault="001C1FD2" w:rsidP="001C1FD2">
      <w:pPr>
        <w:jc w:val="center"/>
      </w:pPr>
    </w:p>
    <w:sectPr w:rsidR="001C1FD2" w:rsidSect="00BD58C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49"/>
    <w:rsid w:val="000C2315"/>
    <w:rsid w:val="00164398"/>
    <w:rsid w:val="0019302A"/>
    <w:rsid w:val="001C1FD2"/>
    <w:rsid w:val="00226306"/>
    <w:rsid w:val="002E48CD"/>
    <w:rsid w:val="0038313D"/>
    <w:rsid w:val="00393789"/>
    <w:rsid w:val="003A6554"/>
    <w:rsid w:val="003C41CF"/>
    <w:rsid w:val="00432115"/>
    <w:rsid w:val="0044532F"/>
    <w:rsid w:val="004A5049"/>
    <w:rsid w:val="005011EB"/>
    <w:rsid w:val="00530B33"/>
    <w:rsid w:val="007701AB"/>
    <w:rsid w:val="0077759F"/>
    <w:rsid w:val="007D3C0D"/>
    <w:rsid w:val="00851026"/>
    <w:rsid w:val="008B0932"/>
    <w:rsid w:val="009956CC"/>
    <w:rsid w:val="009D5E64"/>
    <w:rsid w:val="009F6816"/>
    <w:rsid w:val="00A95A41"/>
    <w:rsid w:val="00B519F9"/>
    <w:rsid w:val="00B6068B"/>
    <w:rsid w:val="00B871A6"/>
    <w:rsid w:val="00B97E72"/>
    <w:rsid w:val="00BC4A14"/>
    <w:rsid w:val="00BD58C3"/>
    <w:rsid w:val="00BF5AEE"/>
    <w:rsid w:val="00C252C2"/>
    <w:rsid w:val="00C51585"/>
    <w:rsid w:val="00CC1045"/>
    <w:rsid w:val="00CC4E0A"/>
    <w:rsid w:val="00CD2A86"/>
    <w:rsid w:val="00CD758D"/>
    <w:rsid w:val="00DD1359"/>
    <w:rsid w:val="00E37FB8"/>
    <w:rsid w:val="00E735EE"/>
    <w:rsid w:val="00E8032C"/>
    <w:rsid w:val="00F31F5E"/>
    <w:rsid w:val="00FC630F"/>
    <w:rsid w:val="00FF4301"/>
    <w:rsid w:val="00FF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504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D58C3"/>
    <w:pPr>
      <w:ind w:left="720"/>
      <w:contextualSpacing/>
    </w:pPr>
  </w:style>
  <w:style w:type="paragraph" w:customStyle="1" w:styleId="ConsTitle">
    <w:name w:val="ConsTitle"/>
    <w:rsid w:val="001C1F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ody Text"/>
    <w:basedOn w:val="a"/>
    <w:link w:val="a7"/>
    <w:rsid w:val="001C1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C1F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1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C1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FD2"/>
  </w:style>
  <w:style w:type="paragraph" w:styleId="3">
    <w:name w:val="Body Text 3"/>
    <w:basedOn w:val="a"/>
    <w:link w:val="30"/>
    <w:uiPriority w:val="99"/>
    <w:semiHidden/>
    <w:unhideWhenUsed/>
    <w:rsid w:val="001C1F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D2"/>
    <w:rPr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C1FD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C1FD2"/>
    <w:rPr>
      <w:color w:val="800080"/>
      <w:u w:val="single"/>
    </w:rPr>
  </w:style>
  <w:style w:type="paragraph" w:customStyle="1" w:styleId="xl64">
    <w:name w:val="xl64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1C1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C1F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Без интервала Знак"/>
    <w:link w:val="a3"/>
    <w:uiPriority w:val="1"/>
    <w:rsid w:val="00770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2020-03-30T05:42:00Z</cp:lastPrinted>
  <dcterms:created xsi:type="dcterms:W3CDTF">2024-04-16T10:56:00Z</dcterms:created>
  <dcterms:modified xsi:type="dcterms:W3CDTF">2024-04-16T10:56:00Z</dcterms:modified>
</cp:coreProperties>
</file>